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53B5F" w14:textId="77777777" w:rsidR="003A1137" w:rsidRPr="004E75F5" w:rsidRDefault="003A1137" w:rsidP="003A1137">
      <w:pPr>
        <w:pStyle w:val="Title"/>
        <w:rPr>
          <w:sz w:val="48"/>
        </w:rPr>
      </w:pPr>
      <w:r w:rsidRPr="004E75F5">
        <w:rPr>
          <w:sz w:val="48"/>
        </w:rPr>
        <w:t>PowerPivotPro Online University Content Sequencing</w:t>
      </w:r>
    </w:p>
    <w:p w14:paraId="3BC60724" w14:textId="6FED9980" w:rsidR="00455B0C" w:rsidRDefault="006768CB" w:rsidP="003522C0">
      <w:pPr>
        <w:pStyle w:val="Heading1"/>
      </w:pPr>
      <w:r>
        <w:t>L</w:t>
      </w:r>
      <w:r w:rsidR="00455B0C">
        <w:t>e</w:t>
      </w:r>
      <w:r>
        <w:t>SSON</w:t>
      </w:r>
      <w:r w:rsidR="00455B0C">
        <w:t xml:space="preserve"> 1</w:t>
      </w:r>
      <w:r w:rsidR="000141A6">
        <w:t xml:space="preserve"> – </w:t>
      </w:r>
      <w:r w:rsidR="00A70FF5">
        <w:t>BASICS OF Power Pivot</w:t>
      </w:r>
    </w:p>
    <w:tbl>
      <w:tblPr>
        <w:tblStyle w:val="GridTable2-Accent5"/>
        <w:tblW w:w="9630" w:type="dxa"/>
        <w:tblLook w:val="04A0" w:firstRow="1" w:lastRow="0" w:firstColumn="1" w:lastColumn="0" w:noHBand="0" w:noVBand="1"/>
      </w:tblPr>
      <w:tblGrid>
        <w:gridCol w:w="7920"/>
        <w:gridCol w:w="1710"/>
      </w:tblGrid>
      <w:tr w:rsidR="00CA6D5D" w:rsidRPr="00CA6D5D" w14:paraId="3985FEE6" w14:textId="77777777" w:rsidTr="00CA6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706096DB" w14:textId="7BE23470" w:rsidR="00CA6D5D" w:rsidRPr="00CA6D5D" w:rsidRDefault="00CA6D5D" w:rsidP="003A1137">
            <w:pPr>
              <w:rPr>
                <w:sz w:val="22"/>
              </w:rPr>
            </w:pPr>
            <w:r w:rsidRPr="00CA6D5D">
              <w:rPr>
                <w:sz w:val="22"/>
              </w:rPr>
              <w:t>Title</w:t>
            </w:r>
          </w:p>
        </w:tc>
        <w:tc>
          <w:tcPr>
            <w:tcW w:w="1710" w:type="dxa"/>
          </w:tcPr>
          <w:p w14:paraId="44883C81" w14:textId="3002B2CF" w:rsidR="00CA6D5D" w:rsidRPr="00CA6D5D" w:rsidRDefault="00CA6D5D" w:rsidP="003A11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A6D5D">
              <w:rPr>
                <w:sz w:val="22"/>
              </w:rPr>
              <w:t>Length</w:t>
            </w:r>
          </w:p>
        </w:tc>
      </w:tr>
      <w:tr w:rsidR="00CA6D5D" w:rsidRPr="00CA6D5D" w14:paraId="030AC5C3" w14:textId="77777777" w:rsidTr="00CA6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45E801D4" w14:textId="65EBE484" w:rsidR="00CA6D5D" w:rsidRPr="00CA6D5D" w:rsidRDefault="00CA6D5D" w:rsidP="003A1137">
            <w:pPr>
              <w:rPr>
                <w:szCs w:val="17"/>
              </w:rPr>
            </w:pPr>
            <w:r w:rsidRPr="00CA6D5D">
              <w:rPr>
                <w:szCs w:val="17"/>
              </w:rPr>
              <w:t>The Power Pivot Versions and How They Differ</w:t>
            </w:r>
          </w:p>
        </w:tc>
        <w:tc>
          <w:tcPr>
            <w:tcW w:w="1710" w:type="dxa"/>
          </w:tcPr>
          <w:p w14:paraId="709AF08A" w14:textId="53434DF3" w:rsidR="00CA6D5D" w:rsidRPr="00CA6D5D" w:rsidRDefault="00CA6D5D" w:rsidP="00606D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CA6D5D">
              <w:rPr>
                <w:szCs w:val="17"/>
              </w:rPr>
              <w:t xml:space="preserve">14 mins,42 </w:t>
            </w:r>
            <w:proofErr w:type="spellStart"/>
            <w:r w:rsidRPr="00CA6D5D">
              <w:rPr>
                <w:szCs w:val="17"/>
              </w:rPr>
              <w:t>secs</w:t>
            </w:r>
            <w:proofErr w:type="spellEnd"/>
          </w:p>
        </w:tc>
      </w:tr>
      <w:tr w:rsidR="00CA6D5D" w:rsidRPr="00CA6D5D" w14:paraId="376B82CA" w14:textId="77777777" w:rsidTr="00CA6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1B97E498" w14:textId="77777777" w:rsidR="00CA6D5D" w:rsidRPr="00CA6D5D" w:rsidRDefault="00CA6D5D" w:rsidP="003A1137">
            <w:pPr>
              <w:rPr>
                <w:szCs w:val="17"/>
              </w:rPr>
            </w:pPr>
            <w:r w:rsidRPr="00CA6D5D">
              <w:rPr>
                <w:szCs w:val="17"/>
              </w:rPr>
              <w:t>A Tour of the Data</w:t>
            </w:r>
          </w:p>
          <w:p w14:paraId="06A72229" w14:textId="789EDF4D" w:rsidR="00CA6D5D" w:rsidRPr="00CA6D5D" w:rsidRDefault="00CA6D5D" w:rsidP="00970C41">
            <w:pPr>
              <w:pStyle w:val="NoSpacing"/>
              <w:rPr>
                <w:szCs w:val="17"/>
              </w:rPr>
            </w:pPr>
          </w:p>
        </w:tc>
        <w:tc>
          <w:tcPr>
            <w:tcW w:w="1710" w:type="dxa"/>
          </w:tcPr>
          <w:p w14:paraId="54D62C3A" w14:textId="2C8D6574" w:rsidR="00CA6D5D" w:rsidRPr="00CA6D5D" w:rsidRDefault="00CA6D5D" w:rsidP="00606D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  <w:highlight w:val="yellow"/>
              </w:rPr>
            </w:pPr>
            <w:r w:rsidRPr="00CA6D5D">
              <w:rPr>
                <w:szCs w:val="17"/>
              </w:rPr>
              <w:t xml:space="preserve">9 mins,3 </w:t>
            </w:r>
            <w:proofErr w:type="spellStart"/>
            <w:r w:rsidRPr="00CA6D5D">
              <w:rPr>
                <w:szCs w:val="17"/>
              </w:rPr>
              <w:t>secs</w:t>
            </w:r>
            <w:proofErr w:type="spellEnd"/>
          </w:p>
        </w:tc>
      </w:tr>
      <w:tr w:rsidR="00CA6D5D" w:rsidRPr="00CA6D5D" w14:paraId="3E9CBF84" w14:textId="77777777" w:rsidTr="00CA6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0400201D" w14:textId="77777777" w:rsidR="00CA6D5D" w:rsidRPr="00CA6D5D" w:rsidRDefault="00CA6D5D" w:rsidP="003A1137">
            <w:pPr>
              <w:rPr>
                <w:szCs w:val="17"/>
              </w:rPr>
            </w:pPr>
            <w:r w:rsidRPr="00CA6D5D">
              <w:rPr>
                <w:szCs w:val="17"/>
              </w:rPr>
              <w:t>Warmup &amp; Fundamentals</w:t>
            </w:r>
          </w:p>
          <w:p w14:paraId="745B646D" w14:textId="01E98829" w:rsidR="00CA6D5D" w:rsidRPr="00CA6D5D" w:rsidRDefault="00CA6D5D" w:rsidP="00605AA1">
            <w:pPr>
              <w:pStyle w:val="NoSpacing"/>
              <w:rPr>
                <w:szCs w:val="17"/>
              </w:rPr>
            </w:pPr>
          </w:p>
        </w:tc>
        <w:tc>
          <w:tcPr>
            <w:tcW w:w="1710" w:type="dxa"/>
          </w:tcPr>
          <w:p w14:paraId="7128A05B" w14:textId="0B92D8E8" w:rsidR="00CA6D5D" w:rsidRPr="00CA6D5D" w:rsidRDefault="00CA6D5D" w:rsidP="00606D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CA6D5D">
              <w:rPr>
                <w:szCs w:val="17"/>
              </w:rPr>
              <w:t xml:space="preserve">24 mins,49 </w:t>
            </w:r>
            <w:proofErr w:type="spellStart"/>
            <w:r w:rsidRPr="00CA6D5D">
              <w:rPr>
                <w:szCs w:val="17"/>
              </w:rPr>
              <w:t>secs</w:t>
            </w:r>
            <w:proofErr w:type="spellEnd"/>
          </w:p>
        </w:tc>
      </w:tr>
      <w:tr w:rsidR="00CA6D5D" w:rsidRPr="00CA6D5D" w14:paraId="13828F84" w14:textId="77777777" w:rsidTr="00CA6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7B8FDD74" w14:textId="38EAE241" w:rsidR="00CA6D5D" w:rsidRPr="00CA6D5D" w:rsidRDefault="00CA6D5D" w:rsidP="003A1137">
            <w:pPr>
              <w:rPr>
                <w:szCs w:val="17"/>
              </w:rPr>
            </w:pPr>
            <w:r w:rsidRPr="00CA6D5D">
              <w:rPr>
                <w:szCs w:val="17"/>
              </w:rPr>
              <w:t>Measures vs. Calculated Columns</w:t>
            </w:r>
          </w:p>
        </w:tc>
        <w:tc>
          <w:tcPr>
            <w:tcW w:w="1710" w:type="dxa"/>
          </w:tcPr>
          <w:p w14:paraId="592FA2BA" w14:textId="2F3D602B" w:rsidR="00CA6D5D" w:rsidRPr="00CA6D5D" w:rsidRDefault="00CA6D5D" w:rsidP="00606D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CA6D5D">
              <w:rPr>
                <w:szCs w:val="17"/>
              </w:rPr>
              <w:t xml:space="preserve">21 mins,44 </w:t>
            </w:r>
            <w:proofErr w:type="spellStart"/>
            <w:r w:rsidRPr="00CA6D5D">
              <w:rPr>
                <w:szCs w:val="17"/>
              </w:rPr>
              <w:t>secs</w:t>
            </w:r>
            <w:proofErr w:type="spellEnd"/>
          </w:p>
        </w:tc>
      </w:tr>
      <w:tr w:rsidR="00CA6D5D" w:rsidRPr="00CA6D5D" w14:paraId="0C4431F6" w14:textId="77777777" w:rsidTr="00CA6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670BC2EC" w14:textId="77777777" w:rsidR="00CA6D5D" w:rsidRPr="00CA6D5D" w:rsidRDefault="00CA6D5D" w:rsidP="003A1137">
            <w:pPr>
              <w:rPr>
                <w:szCs w:val="17"/>
              </w:rPr>
            </w:pPr>
            <w:r w:rsidRPr="00CA6D5D">
              <w:rPr>
                <w:szCs w:val="17"/>
              </w:rPr>
              <w:t>Thinking Like the Power Pivot Formula Engine</w:t>
            </w:r>
          </w:p>
          <w:p w14:paraId="766B2AD4" w14:textId="771931AE" w:rsidR="00CA6D5D" w:rsidRPr="00CA6D5D" w:rsidRDefault="00CA6D5D" w:rsidP="00605AA1">
            <w:pPr>
              <w:pStyle w:val="NoSpacing"/>
              <w:rPr>
                <w:szCs w:val="17"/>
              </w:rPr>
            </w:pPr>
          </w:p>
        </w:tc>
        <w:tc>
          <w:tcPr>
            <w:tcW w:w="1710" w:type="dxa"/>
          </w:tcPr>
          <w:p w14:paraId="0856FD68" w14:textId="085891C9" w:rsidR="00CA6D5D" w:rsidRPr="00CA6D5D" w:rsidRDefault="00CA6D5D" w:rsidP="00606D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CA6D5D">
              <w:rPr>
                <w:szCs w:val="17"/>
              </w:rPr>
              <w:t xml:space="preserve">28 mins,43 </w:t>
            </w:r>
            <w:proofErr w:type="spellStart"/>
            <w:r w:rsidRPr="00CA6D5D">
              <w:rPr>
                <w:szCs w:val="17"/>
              </w:rPr>
              <w:t>secs</w:t>
            </w:r>
            <w:proofErr w:type="spellEnd"/>
          </w:p>
        </w:tc>
      </w:tr>
    </w:tbl>
    <w:p w14:paraId="51A798FD" w14:textId="5D2FA6DD" w:rsidR="001C2BE1" w:rsidRDefault="006768CB" w:rsidP="003522C0">
      <w:pPr>
        <w:pStyle w:val="Heading1"/>
      </w:pPr>
      <w:r>
        <w:t>Lesson</w:t>
      </w:r>
      <w:r w:rsidR="00AA7D43">
        <w:t xml:space="preserve"> 2</w:t>
      </w:r>
      <w:r w:rsidR="000141A6">
        <w:t xml:space="preserve"> – </w:t>
      </w:r>
      <w:r>
        <w:t>The Calculate Function</w:t>
      </w:r>
    </w:p>
    <w:tbl>
      <w:tblPr>
        <w:tblStyle w:val="GridTable2-Accent5"/>
        <w:tblW w:w="9630" w:type="dxa"/>
        <w:tblLook w:val="04A0" w:firstRow="1" w:lastRow="0" w:firstColumn="1" w:lastColumn="0" w:noHBand="0" w:noVBand="1"/>
      </w:tblPr>
      <w:tblGrid>
        <w:gridCol w:w="7920"/>
        <w:gridCol w:w="1710"/>
      </w:tblGrid>
      <w:tr w:rsidR="00E61DA6" w14:paraId="4C09AF5F" w14:textId="77777777" w:rsidTr="00910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294F8DE3" w14:textId="77777777" w:rsidR="00E61DA6" w:rsidRPr="00910F14" w:rsidRDefault="00E61DA6" w:rsidP="000C474F">
            <w:pPr>
              <w:rPr>
                <w:sz w:val="22"/>
              </w:rPr>
            </w:pPr>
            <w:r w:rsidRPr="00910F14">
              <w:rPr>
                <w:sz w:val="22"/>
              </w:rPr>
              <w:t>Title</w:t>
            </w:r>
          </w:p>
        </w:tc>
        <w:tc>
          <w:tcPr>
            <w:tcW w:w="1710" w:type="dxa"/>
          </w:tcPr>
          <w:p w14:paraId="6C030CA9" w14:textId="77777777" w:rsidR="00E61DA6" w:rsidRPr="00910F14" w:rsidRDefault="00E61DA6" w:rsidP="000C47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10F14">
              <w:rPr>
                <w:sz w:val="22"/>
              </w:rPr>
              <w:t>Length</w:t>
            </w:r>
          </w:p>
        </w:tc>
      </w:tr>
      <w:tr w:rsidR="00E61DA6" w:rsidRPr="00910F14" w14:paraId="0A23E939" w14:textId="77777777" w:rsidTr="0091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022A34D9" w14:textId="77777777" w:rsidR="00E61DA6" w:rsidRPr="00910F14" w:rsidRDefault="00E61DA6" w:rsidP="000C474F">
            <w:pPr>
              <w:rPr>
                <w:szCs w:val="17"/>
              </w:rPr>
            </w:pPr>
            <w:r w:rsidRPr="00910F14">
              <w:rPr>
                <w:szCs w:val="17"/>
              </w:rPr>
              <w:t>The CALCULATE Function</w:t>
            </w:r>
          </w:p>
          <w:p w14:paraId="5776DEB8" w14:textId="1C93E789" w:rsidR="00E61DA6" w:rsidRPr="00910F14" w:rsidRDefault="00E61DA6" w:rsidP="000C474F">
            <w:pPr>
              <w:pStyle w:val="NoSpacing"/>
              <w:rPr>
                <w:b w:val="0"/>
                <w:szCs w:val="17"/>
              </w:rPr>
            </w:pPr>
          </w:p>
        </w:tc>
        <w:tc>
          <w:tcPr>
            <w:tcW w:w="1710" w:type="dxa"/>
          </w:tcPr>
          <w:p w14:paraId="064B19A8" w14:textId="77777777" w:rsidR="00E61DA6" w:rsidRPr="00910F14" w:rsidRDefault="00E61DA6" w:rsidP="000C47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910F14">
              <w:rPr>
                <w:szCs w:val="17"/>
              </w:rPr>
              <w:t xml:space="preserve">21 mins,55 </w:t>
            </w:r>
            <w:proofErr w:type="spellStart"/>
            <w:r w:rsidRPr="00910F14">
              <w:rPr>
                <w:szCs w:val="17"/>
              </w:rPr>
              <w:t>secs</w:t>
            </w:r>
            <w:proofErr w:type="spellEnd"/>
          </w:p>
        </w:tc>
      </w:tr>
      <w:tr w:rsidR="00E61DA6" w:rsidRPr="00910F14" w14:paraId="32E21193" w14:textId="77777777" w:rsidTr="00910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693373E0" w14:textId="77777777" w:rsidR="00E61DA6" w:rsidRPr="00910F14" w:rsidRDefault="00E61DA6" w:rsidP="000C474F">
            <w:pPr>
              <w:rPr>
                <w:szCs w:val="17"/>
              </w:rPr>
            </w:pPr>
            <w:r w:rsidRPr="00910F14">
              <w:rPr>
                <w:szCs w:val="17"/>
              </w:rPr>
              <w:t>CALCULATE Part Two</w:t>
            </w:r>
          </w:p>
          <w:p w14:paraId="27CAD9C7" w14:textId="71263EF8" w:rsidR="00E61DA6" w:rsidRPr="00910F14" w:rsidRDefault="00E61DA6" w:rsidP="000C474F">
            <w:pPr>
              <w:pStyle w:val="NoSpacing"/>
              <w:rPr>
                <w:szCs w:val="17"/>
              </w:rPr>
            </w:pPr>
          </w:p>
        </w:tc>
        <w:tc>
          <w:tcPr>
            <w:tcW w:w="1710" w:type="dxa"/>
          </w:tcPr>
          <w:p w14:paraId="2C11687B" w14:textId="77777777" w:rsidR="00E61DA6" w:rsidRPr="00910F14" w:rsidRDefault="00E61DA6" w:rsidP="000C47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910F14">
              <w:rPr>
                <w:szCs w:val="17"/>
              </w:rPr>
              <w:t xml:space="preserve">17 mins,20 </w:t>
            </w:r>
            <w:proofErr w:type="spellStart"/>
            <w:r w:rsidRPr="00910F14">
              <w:rPr>
                <w:szCs w:val="17"/>
              </w:rPr>
              <w:t>secs</w:t>
            </w:r>
            <w:proofErr w:type="spellEnd"/>
          </w:p>
        </w:tc>
      </w:tr>
      <w:tr w:rsidR="00E61DA6" w:rsidRPr="00910F14" w14:paraId="6A14077E" w14:textId="77777777" w:rsidTr="00910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0" w:type="dxa"/>
          </w:tcPr>
          <w:p w14:paraId="295A3E8E" w14:textId="77777777" w:rsidR="00E61DA6" w:rsidRPr="00910F14" w:rsidRDefault="00E61DA6" w:rsidP="000C474F">
            <w:pPr>
              <w:rPr>
                <w:szCs w:val="17"/>
              </w:rPr>
            </w:pPr>
            <w:r w:rsidRPr="00910F14">
              <w:rPr>
                <w:szCs w:val="17"/>
              </w:rPr>
              <w:t>CALCULATE Part Three</w:t>
            </w:r>
          </w:p>
          <w:p w14:paraId="60157D43" w14:textId="634AA5E1" w:rsidR="00E61DA6" w:rsidRPr="00910F14" w:rsidRDefault="00E61DA6" w:rsidP="000C474F">
            <w:pPr>
              <w:pStyle w:val="NoSpacing"/>
              <w:rPr>
                <w:b w:val="0"/>
                <w:szCs w:val="17"/>
              </w:rPr>
            </w:pPr>
          </w:p>
        </w:tc>
        <w:tc>
          <w:tcPr>
            <w:tcW w:w="1710" w:type="dxa"/>
          </w:tcPr>
          <w:p w14:paraId="337351C0" w14:textId="77777777" w:rsidR="00E61DA6" w:rsidRPr="00910F14" w:rsidRDefault="00E61DA6" w:rsidP="000C47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910F14">
              <w:rPr>
                <w:szCs w:val="17"/>
              </w:rPr>
              <w:t xml:space="preserve">24 mins,32 </w:t>
            </w:r>
            <w:proofErr w:type="spellStart"/>
            <w:r w:rsidRPr="00910F14">
              <w:rPr>
                <w:szCs w:val="17"/>
              </w:rPr>
              <w:t>secs</w:t>
            </w:r>
            <w:proofErr w:type="spellEnd"/>
          </w:p>
        </w:tc>
      </w:tr>
    </w:tbl>
    <w:p w14:paraId="74CED87A" w14:textId="70F3690D" w:rsidR="006768CB" w:rsidRDefault="006768CB" w:rsidP="006768CB">
      <w:pPr>
        <w:pStyle w:val="Heading1"/>
      </w:pPr>
      <w:r>
        <w:t xml:space="preserve">Lesson 3 – </w:t>
      </w:r>
      <w:r w:rsidR="006B6CA9">
        <w:t>All and Its Cousins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7767"/>
        <w:gridCol w:w="1593"/>
      </w:tblGrid>
      <w:tr w:rsidR="00E61DA6" w14:paraId="16CDEB15" w14:textId="77777777" w:rsidTr="00881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1D0B5377" w14:textId="77777777" w:rsidR="00E61DA6" w:rsidRPr="00881C03" w:rsidRDefault="00E61DA6" w:rsidP="000C474F">
            <w:pPr>
              <w:rPr>
                <w:sz w:val="22"/>
              </w:rPr>
            </w:pPr>
            <w:r w:rsidRPr="00881C03">
              <w:rPr>
                <w:sz w:val="22"/>
              </w:rPr>
              <w:t>Title</w:t>
            </w:r>
          </w:p>
        </w:tc>
        <w:tc>
          <w:tcPr>
            <w:tcW w:w="1620" w:type="dxa"/>
          </w:tcPr>
          <w:p w14:paraId="568DBE64" w14:textId="77777777" w:rsidR="00E61DA6" w:rsidRPr="00881C03" w:rsidRDefault="00E61DA6" w:rsidP="000C47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81C03">
              <w:rPr>
                <w:sz w:val="22"/>
              </w:rPr>
              <w:t>Length</w:t>
            </w:r>
          </w:p>
        </w:tc>
      </w:tr>
      <w:tr w:rsidR="00E61DA6" w14:paraId="4ACABBEA" w14:textId="77777777" w:rsidTr="0088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2246C7D1" w14:textId="77777777" w:rsidR="00E61DA6" w:rsidRPr="00881C03" w:rsidRDefault="00E61DA6" w:rsidP="000C474F">
            <w:pPr>
              <w:rPr>
                <w:szCs w:val="17"/>
              </w:rPr>
            </w:pPr>
            <w:r w:rsidRPr="00881C03">
              <w:rPr>
                <w:szCs w:val="17"/>
              </w:rPr>
              <w:t>The ALL() Function</w:t>
            </w:r>
          </w:p>
          <w:p w14:paraId="279182DE" w14:textId="41CA9742" w:rsidR="00E61DA6" w:rsidRPr="00881C03" w:rsidRDefault="00E61DA6" w:rsidP="000C474F">
            <w:pPr>
              <w:pStyle w:val="NoSpacing"/>
              <w:rPr>
                <w:szCs w:val="17"/>
              </w:rPr>
            </w:pPr>
          </w:p>
        </w:tc>
        <w:tc>
          <w:tcPr>
            <w:tcW w:w="1620" w:type="dxa"/>
          </w:tcPr>
          <w:p w14:paraId="145638B9" w14:textId="77777777" w:rsidR="00E61DA6" w:rsidRPr="00881C03" w:rsidRDefault="00E61DA6" w:rsidP="000C47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881C03">
              <w:rPr>
                <w:szCs w:val="17"/>
              </w:rPr>
              <w:t xml:space="preserve">15 mins,5 </w:t>
            </w:r>
            <w:proofErr w:type="spellStart"/>
            <w:r w:rsidRPr="00881C03">
              <w:rPr>
                <w:szCs w:val="17"/>
              </w:rPr>
              <w:t>secs</w:t>
            </w:r>
            <w:proofErr w:type="spellEnd"/>
          </w:p>
        </w:tc>
      </w:tr>
      <w:tr w:rsidR="00E61DA6" w14:paraId="12DEDC66" w14:textId="77777777" w:rsidTr="00881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05A0C813" w14:textId="77777777" w:rsidR="00E61DA6" w:rsidRPr="00881C03" w:rsidRDefault="00E61DA6" w:rsidP="000C474F">
            <w:pPr>
              <w:rPr>
                <w:szCs w:val="17"/>
              </w:rPr>
            </w:pPr>
            <w:r w:rsidRPr="00881C03">
              <w:rPr>
                <w:szCs w:val="17"/>
              </w:rPr>
              <w:t>ALL() with Semantically Equivalent Columns</w:t>
            </w:r>
          </w:p>
        </w:tc>
        <w:tc>
          <w:tcPr>
            <w:tcW w:w="1620" w:type="dxa"/>
          </w:tcPr>
          <w:p w14:paraId="0428234C" w14:textId="77777777" w:rsidR="00E61DA6" w:rsidRPr="00881C03" w:rsidRDefault="00E61DA6" w:rsidP="000C47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881C03">
              <w:rPr>
                <w:szCs w:val="17"/>
              </w:rPr>
              <w:t xml:space="preserve">6 mins,46 </w:t>
            </w:r>
            <w:proofErr w:type="spellStart"/>
            <w:r w:rsidRPr="00881C03">
              <w:rPr>
                <w:szCs w:val="17"/>
              </w:rPr>
              <w:t>secs</w:t>
            </w:r>
            <w:proofErr w:type="spellEnd"/>
          </w:p>
        </w:tc>
      </w:tr>
      <w:tr w:rsidR="00E61DA6" w14:paraId="7CE61822" w14:textId="77777777" w:rsidTr="00881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1BDD9B44" w14:textId="77777777" w:rsidR="00E61DA6" w:rsidRPr="00881C03" w:rsidRDefault="00E61DA6" w:rsidP="000C474F">
            <w:pPr>
              <w:rPr>
                <w:szCs w:val="17"/>
              </w:rPr>
            </w:pPr>
            <w:r w:rsidRPr="00881C03">
              <w:rPr>
                <w:szCs w:val="17"/>
              </w:rPr>
              <w:t>Slicer Negation Using ALL()</w:t>
            </w:r>
          </w:p>
        </w:tc>
        <w:tc>
          <w:tcPr>
            <w:tcW w:w="1620" w:type="dxa"/>
          </w:tcPr>
          <w:p w14:paraId="1F9A48C3" w14:textId="77777777" w:rsidR="00E61DA6" w:rsidRPr="00881C03" w:rsidRDefault="00E61DA6" w:rsidP="000C47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881C03">
              <w:rPr>
                <w:szCs w:val="17"/>
              </w:rPr>
              <w:t xml:space="preserve">7 mins,24 </w:t>
            </w:r>
            <w:proofErr w:type="spellStart"/>
            <w:r w:rsidRPr="00881C03">
              <w:rPr>
                <w:szCs w:val="17"/>
              </w:rPr>
              <w:t>secs</w:t>
            </w:r>
            <w:proofErr w:type="spellEnd"/>
          </w:p>
        </w:tc>
      </w:tr>
      <w:tr w:rsidR="00E61DA6" w14:paraId="3548CD8A" w14:textId="77777777" w:rsidTr="00881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78F065F8" w14:textId="77777777" w:rsidR="00E61DA6" w:rsidRPr="00881C03" w:rsidRDefault="00E61DA6" w:rsidP="000C474F">
            <w:pPr>
              <w:rPr>
                <w:szCs w:val="17"/>
              </w:rPr>
            </w:pPr>
            <w:r w:rsidRPr="00881C03">
              <w:rPr>
                <w:szCs w:val="17"/>
              </w:rPr>
              <w:t>ALL() “Cousins”</w:t>
            </w:r>
          </w:p>
        </w:tc>
        <w:tc>
          <w:tcPr>
            <w:tcW w:w="1620" w:type="dxa"/>
          </w:tcPr>
          <w:p w14:paraId="3984C365" w14:textId="77777777" w:rsidR="00E61DA6" w:rsidRPr="00881C03" w:rsidRDefault="00E61DA6" w:rsidP="000C47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881C03">
              <w:rPr>
                <w:szCs w:val="17"/>
              </w:rPr>
              <w:t xml:space="preserve">14 mins,5 </w:t>
            </w:r>
            <w:proofErr w:type="spellStart"/>
            <w:r w:rsidRPr="00881C03">
              <w:rPr>
                <w:szCs w:val="17"/>
              </w:rPr>
              <w:t>secs</w:t>
            </w:r>
            <w:proofErr w:type="spellEnd"/>
          </w:p>
        </w:tc>
      </w:tr>
    </w:tbl>
    <w:p w14:paraId="33CD09F5" w14:textId="55B72952" w:rsidR="006768CB" w:rsidRDefault="006768CB" w:rsidP="006768CB">
      <w:pPr>
        <w:pStyle w:val="Heading1"/>
      </w:pPr>
      <w:r>
        <w:lastRenderedPageBreak/>
        <w:t>Lesson 4 – Working with Multiple Tables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7766"/>
        <w:gridCol w:w="1594"/>
      </w:tblGrid>
      <w:tr w:rsidR="00E61DA6" w14:paraId="2F06A6C7" w14:textId="77777777" w:rsidTr="00CA1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72A2E509" w14:textId="77777777" w:rsidR="00E61DA6" w:rsidRPr="00CA1452" w:rsidRDefault="00E61DA6" w:rsidP="00CD7054">
            <w:pPr>
              <w:rPr>
                <w:sz w:val="22"/>
              </w:rPr>
            </w:pPr>
            <w:r w:rsidRPr="00CA1452">
              <w:rPr>
                <w:sz w:val="22"/>
              </w:rPr>
              <w:t>Title</w:t>
            </w:r>
          </w:p>
        </w:tc>
        <w:tc>
          <w:tcPr>
            <w:tcW w:w="1620" w:type="dxa"/>
          </w:tcPr>
          <w:p w14:paraId="6E398094" w14:textId="77777777" w:rsidR="00E61DA6" w:rsidRPr="00CA1452" w:rsidRDefault="00E61DA6" w:rsidP="00CD7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A1452">
              <w:rPr>
                <w:sz w:val="22"/>
              </w:rPr>
              <w:t>Length</w:t>
            </w:r>
          </w:p>
        </w:tc>
      </w:tr>
      <w:tr w:rsidR="00E61DA6" w14:paraId="36C2AB06" w14:textId="77777777" w:rsidTr="00CA1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561F955C" w14:textId="77777777" w:rsidR="00E61DA6" w:rsidRPr="00CA1452" w:rsidRDefault="00E61DA6" w:rsidP="001C2BE1">
            <w:pPr>
              <w:rPr>
                <w:szCs w:val="17"/>
              </w:rPr>
            </w:pPr>
            <w:r w:rsidRPr="00CA1452">
              <w:rPr>
                <w:szCs w:val="17"/>
              </w:rPr>
              <w:t>Working with Multiple Tables – Part 1</w:t>
            </w:r>
          </w:p>
          <w:p w14:paraId="7A2666F5" w14:textId="141995BF" w:rsidR="00E61DA6" w:rsidRPr="00CA1452" w:rsidRDefault="00E61DA6" w:rsidP="008C4DEE">
            <w:pPr>
              <w:pStyle w:val="NoSpacing"/>
              <w:rPr>
                <w:b w:val="0"/>
                <w:szCs w:val="17"/>
              </w:rPr>
            </w:pPr>
          </w:p>
        </w:tc>
        <w:tc>
          <w:tcPr>
            <w:tcW w:w="1620" w:type="dxa"/>
          </w:tcPr>
          <w:p w14:paraId="2E48B7DF" w14:textId="3D03CEC1" w:rsidR="00E61DA6" w:rsidRPr="00CA1452" w:rsidRDefault="00E61DA6" w:rsidP="00CD7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CA1452">
              <w:rPr>
                <w:szCs w:val="17"/>
              </w:rPr>
              <w:t xml:space="preserve">9 mins,52 </w:t>
            </w:r>
            <w:proofErr w:type="spellStart"/>
            <w:r w:rsidRPr="00CA1452">
              <w:rPr>
                <w:szCs w:val="17"/>
              </w:rPr>
              <w:t>secs</w:t>
            </w:r>
            <w:proofErr w:type="spellEnd"/>
          </w:p>
        </w:tc>
      </w:tr>
      <w:tr w:rsidR="00E61DA6" w14:paraId="1A2802C0" w14:textId="77777777" w:rsidTr="00CA1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20ECA0AC" w14:textId="47E7A58D" w:rsidR="00E61DA6" w:rsidRPr="00CA1452" w:rsidRDefault="00E61DA6" w:rsidP="001C2BE1">
            <w:pPr>
              <w:rPr>
                <w:szCs w:val="17"/>
              </w:rPr>
            </w:pPr>
            <w:r w:rsidRPr="00CA1452">
              <w:rPr>
                <w:szCs w:val="17"/>
              </w:rPr>
              <w:t>Working with Multiple Tables – Part 2</w:t>
            </w:r>
          </w:p>
        </w:tc>
        <w:tc>
          <w:tcPr>
            <w:tcW w:w="1620" w:type="dxa"/>
          </w:tcPr>
          <w:p w14:paraId="30DC9AB6" w14:textId="2AA73D9B" w:rsidR="00E61DA6" w:rsidRPr="00CA1452" w:rsidRDefault="00E61DA6" w:rsidP="00CD7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CA1452">
              <w:rPr>
                <w:szCs w:val="17"/>
              </w:rPr>
              <w:t xml:space="preserve">16 mins,7 </w:t>
            </w:r>
            <w:proofErr w:type="spellStart"/>
            <w:r w:rsidRPr="00CA1452">
              <w:rPr>
                <w:szCs w:val="17"/>
              </w:rPr>
              <w:t>secs</w:t>
            </w:r>
            <w:proofErr w:type="spellEnd"/>
          </w:p>
        </w:tc>
      </w:tr>
      <w:tr w:rsidR="00E61DA6" w14:paraId="1E817F04" w14:textId="77777777" w:rsidTr="00CA1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48F57CA7" w14:textId="5B046687" w:rsidR="00E61DA6" w:rsidRPr="00CA1452" w:rsidRDefault="00E61DA6" w:rsidP="001C2BE1">
            <w:pPr>
              <w:rPr>
                <w:szCs w:val="17"/>
              </w:rPr>
            </w:pPr>
            <w:r w:rsidRPr="00CA1452">
              <w:rPr>
                <w:szCs w:val="17"/>
              </w:rPr>
              <w:t>Working with Multiple Tables – Part 3</w:t>
            </w:r>
          </w:p>
        </w:tc>
        <w:tc>
          <w:tcPr>
            <w:tcW w:w="1620" w:type="dxa"/>
          </w:tcPr>
          <w:p w14:paraId="0CBBDFB3" w14:textId="03926ADC" w:rsidR="00E61DA6" w:rsidRPr="00CA1452" w:rsidRDefault="00E61DA6" w:rsidP="00CD7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CA1452">
              <w:rPr>
                <w:szCs w:val="17"/>
              </w:rPr>
              <w:t xml:space="preserve">5 mins,11 </w:t>
            </w:r>
            <w:proofErr w:type="spellStart"/>
            <w:r w:rsidRPr="00CA1452">
              <w:rPr>
                <w:szCs w:val="17"/>
              </w:rPr>
              <w:t>secs</w:t>
            </w:r>
            <w:proofErr w:type="spellEnd"/>
          </w:p>
        </w:tc>
      </w:tr>
      <w:tr w:rsidR="00E61DA6" w14:paraId="7355B9A6" w14:textId="77777777" w:rsidTr="00CA1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545CF670" w14:textId="77777777" w:rsidR="00E61DA6" w:rsidRPr="00CA1452" w:rsidRDefault="00E61DA6" w:rsidP="001C2BE1">
            <w:pPr>
              <w:rPr>
                <w:szCs w:val="17"/>
              </w:rPr>
            </w:pPr>
            <w:r w:rsidRPr="00CA1452">
              <w:rPr>
                <w:szCs w:val="17"/>
              </w:rPr>
              <w:t>Working with Multiple Tables – Part 4</w:t>
            </w:r>
          </w:p>
          <w:p w14:paraId="06D30443" w14:textId="349280E7" w:rsidR="00E61DA6" w:rsidRPr="00CA1452" w:rsidRDefault="00E61DA6" w:rsidP="006F0CB4">
            <w:pPr>
              <w:pStyle w:val="NoSpacing"/>
              <w:rPr>
                <w:szCs w:val="17"/>
              </w:rPr>
            </w:pPr>
          </w:p>
        </w:tc>
        <w:tc>
          <w:tcPr>
            <w:tcW w:w="1620" w:type="dxa"/>
          </w:tcPr>
          <w:p w14:paraId="68572C92" w14:textId="431CB35A" w:rsidR="00E61DA6" w:rsidRPr="00CA1452" w:rsidRDefault="00E61DA6" w:rsidP="00CD7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CA1452">
              <w:rPr>
                <w:szCs w:val="17"/>
              </w:rPr>
              <w:t xml:space="preserve">16 mins,13 </w:t>
            </w:r>
            <w:proofErr w:type="spellStart"/>
            <w:r w:rsidRPr="00CA1452">
              <w:rPr>
                <w:szCs w:val="17"/>
              </w:rPr>
              <w:t>secs</w:t>
            </w:r>
            <w:proofErr w:type="spellEnd"/>
          </w:p>
        </w:tc>
      </w:tr>
      <w:tr w:rsidR="00E61DA6" w14:paraId="4CFD941A" w14:textId="77777777" w:rsidTr="00CA1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495442C6" w14:textId="2D0F6087" w:rsidR="00E61DA6" w:rsidRPr="00CA1452" w:rsidRDefault="00E61DA6" w:rsidP="001C2BE1">
            <w:pPr>
              <w:rPr>
                <w:szCs w:val="17"/>
              </w:rPr>
            </w:pPr>
            <w:r w:rsidRPr="00CA1452">
              <w:rPr>
                <w:szCs w:val="17"/>
              </w:rPr>
              <w:t>Working with Multiple Tables – Part 5</w:t>
            </w:r>
          </w:p>
        </w:tc>
        <w:tc>
          <w:tcPr>
            <w:tcW w:w="1620" w:type="dxa"/>
          </w:tcPr>
          <w:p w14:paraId="409270C9" w14:textId="39096030" w:rsidR="00E61DA6" w:rsidRPr="00CA1452" w:rsidRDefault="00E61DA6" w:rsidP="00CD7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CA1452">
              <w:rPr>
                <w:szCs w:val="17"/>
              </w:rPr>
              <w:t xml:space="preserve">7 mins,38 </w:t>
            </w:r>
            <w:proofErr w:type="spellStart"/>
            <w:r w:rsidRPr="00CA1452">
              <w:rPr>
                <w:szCs w:val="17"/>
              </w:rPr>
              <w:t>secs</w:t>
            </w:r>
            <w:proofErr w:type="spellEnd"/>
          </w:p>
        </w:tc>
      </w:tr>
      <w:tr w:rsidR="00E61DA6" w14:paraId="26B829EA" w14:textId="77777777" w:rsidTr="00CA1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27E936F8" w14:textId="77777777" w:rsidR="00E61DA6" w:rsidRPr="00CA1452" w:rsidRDefault="00E61DA6" w:rsidP="001C2BE1">
            <w:pPr>
              <w:rPr>
                <w:szCs w:val="17"/>
              </w:rPr>
            </w:pPr>
            <w:r w:rsidRPr="00CA1452">
              <w:rPr>
                <w:szCs w:val="17"/>
              </w:rPr>
              <w:t>Working with Multiple Tables – Part 6</w:t>
            </w:r>
          </w:p>
          <w:p w14:paraId="6D8A837C" w14:textId="7367E074" w:rsidR="00E61DA6" w:rsidRPr="00CA1452" w:rsidRDefault="00E61DA6" w:rsidP="006F0CB4">
            <w:pPr>
              <w:pStyle w:val="NoSpacing"/>
              <w:rPr>
                <w:b w:val="0"/>
                <w:szCs w:val="17"/>
              </w:rPr>
            </w:pPr>
          </w:p>
        </w:tc>
        <w:tc>
          <w:tcPr>
            <w:tcW w:w="1620" w:type="dxa"/>
          </w:tcPr>
          <w:p w14:paraId="75E32966" w14:textId="631ECDB7" w:rsidR="00E61DA6" w:rsidRPr="00CA1452" w:rsidRDefault="00E61DA6" w:rsidP="00CD7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CA1452">
              <w:rPr>
                <w:szCs w:val="17"/>
              </w:rPr>
              <w:t xml:space="preserve">13 mins,52 </w:t>
            </w:r>
            <w:proofErr w:type="spellStart"/>
            <w:r w:rsidRPr="00CA1452">
              <w:rPr>
                <w:szCs w:val="17"/>
              </w:rPr>
              <w:t>secs</w:t>
            </w:r>
            <w:proofErr w:type="spellEnd"/>
          </w:p>
        </w:tc>
      </w:tr>
      <w:tr w:rsidR="00E61DA6" w14:paraId="67737997" w14:textId="77777777" w:rsidTr="00CA1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66DDA7E1" w14:textId="6B75A7E2" w:rsidR="00E61DA6" w:rsidRPr="00CA1452" w:rsidRDefault="00E61DA6" w:rsidP="001C2BE1">
            <w:pPr>
              <w:rPr>
                <w:szCs w:val="17"/>
              </w:rPr>
            </w:pPr>
            <w:r w:rsidRPr="00CA1452">
              <w:rPr>
                <w:szCs w:val="17"/>
              </w:rPr>
              <w:t>Working with Multiple Tables – Part 7</w:t>
            </w:r>
          </w:p>
        </w:tc>
        <w:tc>
          <w:tcPr>
            <w:tcW w:w="1620" w:type="dxa"/>
          </w:tcPr>
          <w:p w14:paraId="607E46EA" w14:textId="7FE3B71F" w:rsidR="00E61DA6" w:rsidRPr="00CA1452" w:rsidRDefault="00E61DA6" w:rsidP="00CD7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CA1452">
              <w:rPr>
                <w:szCs w:val="17"/>
              </w:rPr>
              <w:t xml:space="preserve">13 mins,56 </w:t>
            </w:r>
            <w:proofErr w:type="spellStart"/>
            <w:r w:rsidRPr="00CA1452">
              <w:rPr>
                <w:szCs w:val="17"/>
              </w:rPr>
              <w:t>secs</w:t>
            </w:r>
            <w:proofErr w:type="spellEnd"/>
          </w:p>
        </w:tc>
      </w:tr>
      <w:tr w:rsidR="00E61DA6" w14:paraId="2AF53E99" w14:textId="77777777" w:rsidTr="00CA1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417A0880" w14:textId="77777777" w:rsidR="00E61DA6" w:rsidRPr="00CA1452" w:rsidRDefault="00E61DA6" w:rsidP="001C2BE1">
            <w:pPr>
              <w:rPr>
                <w:szCs w:val="17"/>
              </w:rPr>
            </w:pPr>
            <w:r w:rsidRPr="00CA1452">
              <w:rPr>
                <w:szCs w:val="17"/>
              </w:rPr>
              <w:t>Working with Multiple Tables – Part 8</w:t>
            </w:r>
          </w:p>
          <w:p w14:paraId="4C400220" w14:textId="731AA75E" w:rsidR="00E61DA6" w:rsidRPr="00CA1452" w:rsidRDefault="00E61DA6" w:rsidP="00033085">
            <w:pPr>
              <w:pStyle w:val="NoSpacing"/>
              <w:rPr>
                <w:b w:val="0"/>
                <w:szCs w:val="17"/>
              </w:rPr>
            </w:pPr>
          </w:p>
        </w:tc>
        <w:tc>
          <w:tcPr>
            <w:tcW w:w="1620" w:type="dxa"/>
          </w:tcPr>
          <w:p w14:paraId="4E9E537A" w14:textId="6B41D812" w:rsidR="00E61DA6" w:rsidRPr="00CA1452" w:rsidRDefault="00E61DA6" w:rsidP="00CD7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CA1452">
              <w:rPr>
                <w:szCs w:val="17"/>
              </w:rPr>
              <w:t xml:space="preserve">22 mins,8 </w:t>
            </w:r>
            <w:proofErr w:type="spellStart"/>
            <w:r w:rsidRPr="00CA1452">
              <w:rPr>
                <w:szCs w:val="17"/>
              </w:rPr>
              <w:t>secs</w:t>
            </w:r>
            <w:proofErr w:type="spellEnd"/>
          </w:p>
        </w:tc>
      </w:tr>
    </w:tbl>
    <w:p w14:paraId="60F43E84" w14:textId="30BE0E1D" w:rsidR="005D6ABD" w:rsidRDefault="00603B29" w:rsidP="005D6ABD">
      <w:pPr>
        <w:pStyle w:val="Heading1"/>
      </w:pPr>
      <w:r>
        <w:t>Lesson 5</w:t>
      </w:r>
      <w:r w:rsidR="000141A6">
        <w:t xml:space="preserve"> – Disconnected Slicer Techniques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7767"/>
        <w:gridCol w:w="87"/>
        <w:gridCol w:w="1506"/>
      </w:tblGrid>
      <w:tr w:rsidR="00E61DA6" w:rsidRPr="00455B0C" w14:paraId="0BF5A3A8" w14:textId="77777777" w:rsidTr="00800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68918D6C" w14:textId="77777777" w:rsidR="00E61DA6" w:rsidRPr="00800EFB" w:rsidRDefault="00E61DA6" w:rsidP="00CD7054">
            <w:pPr>
              <w:rPr>
                <w:sz w:val="22"/>
              </w:rPr>
            </w:pPr>
            <w:r w:rsidRPr="00800EFB">
              <w:rPr>
                <w:sz w:val="22"/>
              </w:rPr>
              <w:t>Title</w:t>
            </w:r>
          </w:p>
        </w:tc>
        <w:tc>
          <w:tcPr>
            <w:tcW w:w="1620" w:type="dxa"/>
            <w:gridSpan w:val="2"/>
          </w:tcPr>
          <w:p w14:paraId="32EB67B0" w14:textId="77777777" w:rsidR="00E61DA6" w:rsidRPr="00800EFB" w:rsidRDefault="00E61DA6" w:rsidP="00CD7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00EFB">
              <w:rPr>
                <w:sz w:val="22"/>
              </w:rPr>
              <w:t>Length</w:t>
            </w:r>
          </w:p>
        </w:tc>
      </w:tr>
      <w:tr w:rsidR="00E61DA6" w:rsidRPr="00606D1A" w14:paraId="5426D733" w14:textId="77777777" w:rsidTr="00800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2"/>
          </w:tcPr>
          <w:p w14:paraId="71B2A3C2" w14:textId="279BB171" w:rsidR="00E61DA6" w:rsidRPr="00800EFB" w:rsidRDefault="00E61DA6" w:rsidP="00CD7054">
            <w:pPr>
              <w:rPr>
                <w:szCs w:val="17"/>
              </w:rPr>
            </w:pPr>
            <w:r w:rsidRPr="00800EFB">
              <w:rPr>
                <w:szCs w:val="17"/>
              </w:rPr>
              <w:t>Disconnected Slicers – Part 1</w:t>
            </w:r>
          </w:p>
          <w:p w14:paraId="7A1F47B3" w14:textId="6093AA45" w:rsidR="00E61DA6" w:rsidRPr="00800EFB" w:rsidRDefault="00E61DA6" w:rsidP="0045307E">
            <w:pPr>
              <w:pStyle w:val="NoSpacing"/>
              <w:rPr>
                <w:b w:val="0"/>
                <w:szCs w:val="17"/>
              </w:rPr>
            </w:pPr>
          </w:p>
        </w:tc>
        <w:tc>
          <w:tcPr>
            <w:tcW w:w="1530" w:type="dxa"/>
          </w:tcPr>
          <w:p w14:paraId="4EE7E00B" w14:textId="77777777" w:rsidR="00E61DA6" w:rsidRPr="00800EFB" w:rsidRDefault="00E61DA6" w:rsidP="00453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800EFB">
              <w:rPr>
                <w:szCs w:val="17"/>
              </w:rPr>
              <w:t xml:space="preserve">20 mins,19 </w:t>
            </w:r>
            <w:proofErr w:type="spellStart"/>
            <w:r w:rsidRPr="00800EFB">
              <w:rPr>
                <w:szCs w:val="17"/>
              </w:rPr>
              <w:t>secs</w:t>
            </w:r>
            <w:proofErr w:type="spellEnd"/>
          </w:p>
          <w:p w14:paraId="1D0E9996" w14:textId="79766AB0" w:rsidR="00E61DA6" w:rsidRPr="00800EFB" w:rsidRDefault="00E61DA6" w:rsidP="00CD7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</w:p>
        </w:tc>
      </w:tr>
      <w:tr w:rsidR="00E61DA6" w:rsidRPr="00606D1A" w14:paraId="2255C5F2" w14:textId="77777777" w:rsidTr="00800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2"/>
          </w:tcPr>
          <w:p w14:paraId="0B4C79BB" w14:textId="44C23936" w:rsidR="00E61DA6" w:rsidRPr="00800EFB" w:rsidRDefault="00E61DA6" w:rsidP="00CD7054">
            <w:pPr>
              <w:rPr>
                <w:szCs w:val="17"/>
              </w:rPr>
            </w:pPr>
            <w:r w:rsidRPr="00800EFB">
              <w:rPr>
                <w:szCs w:val="17"/>
              </w:rPr>
              <w:t>Disconnected Slicers – Part 2</w:t>
            </w:r>
          </w:p>
        </w:tc>
        <w:tc>
          <w:tcPr>
            <w:tcW w:w="1530" w:type="dxa"/>
          </w:tcPr>
          <w:p w14:paraId="0FE6BFB9" w14:textId="7A434A49" w:rsidR="00E61DA6" w:rsidRPr="00800EFB" w:rsidRDefault="00E61DA6" w:rsidP="00453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800EFB">
              <w:rPr>
                <w:szCs w:val="17"/>
              </w:rPr>
              <w:t xml:space="preserve">8 mins,42 </w:t>
            </w:r>
            <w:proofErr w:type="spellStart"/>
            <w:r w:rsidRPr="00800EFB">
              <w:rPr>
                <w:szCs w:val="17"/>
              </w:rPr>
              <w:t>secs</w:t>
            </w:r>
            <w:proofErr w:type="spellEnd"/>
          </w:p>
        </w:tc>
      </w:tr>
      <w:tr w:rsidR="00E61DA6" w:rsidRPr="00606D1A" w14:paraId="08B28FC0" w14:textId="77777777" w:rsidTr="00800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2"/>
          </w:tcPr>
          <w:p w14:paraId="5D2B88FA" w14:textId="77777777" w:rsidR="00E61DA6" w:rsidRPr="00800EFB" w:rsidRDefault="00E61DA6" w:rsidP="00CD7054">
            <w:pPr>
              <w:rPr>
                <w:szCs w:val="17"/>
              </w:rPr>
            </w:pPr>
            <w:r w:rsidRPr="00800EFB">
              <w:rPr>
                <w:szCs w:val="17"/>
              </w:rPr>
              <w:t>Disconnected Slicers – Part 3</w:t>
            </w:r>
          </w:p>
          <w:p w14:paraId="48BA4452" w14:textId="1BF81347" w:rsidR="00E61DA6" w:rsidRPr="00800EFB" w:rsidRDefault="00E61DA6" w:rsidP="00A8168E">
            <w:pPr>
              <w:pStyle w:val="NoSpacing"/>
              <w:rPr>
                <w:b w:val="0"/>
                <w:szCs w:val="17"/>
              </w:rPr>
            </w:pPr>
          </w:p>
        </w:tc>
        <w:tc>
          <w:tcPr>
            <w:tcW w:w="1530" w:type="dxa"/>
          </w:tcPr>
          <w:p w14:paraId="2CDBD622" w14:textId="7E579AF3" w:rsidR="00E61DA6" w:rsidRPr="00800EFB" w:rsidRDefault="00E61DA6" w:rsidP="00453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800EFB">
              <w:rPr>
                <w:szCs w:val="17"/>
              </w:rPr>
              <w:t xml:space="preserve">9 mins,42 </w:t>
            </w:r>
            <w:proofErr w:type="spellStart"/>
            <w:r w:rsidRPr="00800EFB">
              <w:rPr>
                <w:szCs w:val="17"/>
              </w:rPr>
              <w:t>secs</w:t>
            </w:r>
            <w:proofErr w:type="spellEnd"/>
          </w:p>
        </w:tc>
      </w:tr>
      <w:tr w:rsidR="00E61DA6" w:rsidRPr="00606D1A" w14:paraId="444D8968" w14:textId="77777777" w:rsidTr="00800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2"/>
          </w:tcPr>
          <w:p w14:paraId="77FEB61F" w14:textId="77777777" w:rsidR="00E61DA6" w:rsidRPr="00800EFB" w:rsidRDefault="00E61DA6" w:rsidP="00CD7054">
            <w:pPr>
              <w:rPr>
                <w:szCs w:val="17"/>
              </w:rPr>
            </w:pPr>
            <w:r w:rsidRPr="00800EFB">
              <w:rPr>
                <w:szCs w:val="17"/>
              </w:rPr>
              <w:t>Disconnected Slicers – Part 4</w:t>
            </w:r>
          </w:p>
          <w:p w14:paraId="19BDBFFB" w14:textId="17084816" w:rsidR="00E61DA6" w:rsidRPr="00800EFB" w:rsidRDefault="00E61DA6" w:rsidP="00A8168E">
            <w:pPr>
              <w:pStyle w:val="NoSpacing"/>
              <w:rPr>
                <w:b w:val="0"/>
                <w:szCs w:val="17"/>
              </w:rPr>
            </w:pPr>
          </w:p>
        </w:tc>
        <w:tc>
          <w:tcPr>
            <w:tcW w:w="1530" w:type="dxa"/>
          </w:tcPr>
          <w:p w14:paraId="1F7AC7BE" w14:textId="04721F55" w:rsidR="00E61DA6" w:rsidRPr="00800EFB" w:rsidRDefault="00E61DA6" w:rsidP="00453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800EFB">
              <w:rPr>
                <w:szCs w:val="17"/>
              </w:rPr>
              <w:t xml:space="preserve">8 mins,52 </w:t>
            </w:r>
            <w:proofErr w:type="spellStart"/>
            <w:r w:rsidRPr="00800EFB">
              <w:rPr>
                <w:szCs w:val="17"/>
              </w:rPr>
              <w:t>secs</w:t>
            </w:r>
            <w:proofErr w:type="spellEnd"/>
          </w:p>
        </w:tc>
      </w:tr>
      <w:tr w:rsidR="00E61DA6" w:rsidRPr="00606D1A" w14:paraId="3DD84526" w14:textId="77777777" w:rsidTr="00800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2"/>
          </w:tcPr>
          <w:p w14:paraId="595A4653" w14:textId="008FF06E" w:rsidR="00E61DA6" w:rsidRPr="00800EFB" w:rsidRDefault="00E61DA6" w:rsidP="00CD7054">
            <w:pPr>
              <w:rPr>
                <w:szCs w:val="17"/>
              </w:rPr>
            </w:pPr>
            <w:r w:rsidRPr="00800EFB">
              <w:rPr>
                <w:szCs w:val="17"/>
              </w:rPr>
              <w:t>Disconnected Slicers – Part 5 and Intro to FILTER()</w:t>
            </w:r>
          </w:p>
        </w:tc>
        <w:tc>
          <w:tcPr>
            <w:tcW w:w="1530" w:type="dxa"/>
          </w:tcPr>
          <w:p w14:paraId="7748C5C6" w14:textId="78B86954" w:rsidR="00E61DA6" w:rsidRPr="00800EFB" w:rsidRDefault="00E61DA6" w:rsidP="00453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800EFB">
              <w:rPr>
                <w:szCs w:val="17"/>
              </w:rPr>
              <w:t xml:space="preserve">12 mins,49 </w:t>
            </w:r>
            <w:proofErr w:type="spellStart"/>
            <w:r w:rsidRPr="00800EFB">
              <w:rPr>
                <w:szCs w:val="17"/>
              </w:rPr>
              <w:t>secs</w:t>
            </w:r>
            <w:proofErr w:type="spellEnd"/>
          </w:p>
        </w:tc>
      </w:tr>
      <w:tr w:rsidR="00E61DA6" w:rsidRPr="00606D1A" w14:paraId="6CA2C5EF" w14:textId="77777777" w:rsidTr="00800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2"/>
          </w:tcPr>
          <w:p w14:paraId="269EBCC6" w14:textId="77777777" w:rsidR="00E61DA6" w:rsidRPr="00800EFB" w:rsidRDefault="00E61DA6" w:rsidP="00CD7054">
            <w:pPr>
              <w:rPr>
                <w:szCs w:val="17"/>
              </w:rPr>
            </w:pPr>
            <w:r w:rsidRPr="00800EFB">
              <w:rPr>
                <w:szCs w:val="17"/>
              </w:rPr>
              <w:t>Disconnected Slicers – Part 6</w:t>
            </w:r>
          </w:p>
          <w:p w14:paraId="2741658C" w14:textId="33C23DCC" w:rsidR="00E61DA6" w:rsidRPr="00800EFB" w:rsidRDefault="00E61DA6" w:rsidP="00A8168E">
            <w:pPr>
              <w:pStyle w:val="NoSpacing"/>
              <w:rPr>
                <w:b w:val="0"/>
                <w:szCs w:val="17"/>
              </w:rPr>
            </w:pPr>
          </w:p>
        </w:tc>
        <w:tc>
          <w:tcPr>
            <w:tcW w:w="1530" w:type="dxa"/>
          </w:tcPr>
          <w:p w14:paraId="12E169C1" w14:textId="115F5121" w:rsidR="00E61DA6" w:rsidRPr="00800EFB" w:rsidRDefault="00E61DA6" w:rsidP="00453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800EFB">
              <w:rPr>
                <w:szCs w:val="17"/>
              </w:rPr>
              <w:t xml:space="preserve">15 mins,32 </w:t>
            </w:r>
            <w:proofErr w:type="spellStart"/>
            <w:r w:rsidRPr="00800EFB">
              <w:rPr>
                <w:szCs w:val="17"/>
              </w:rPr>
              <w:t>secs</w:t>
            </w:r>
            <w:proofErr w:type="spellEnd"/>
          </w:p>
        </w:tc>
      </w:tr>
      <w:tr w:rsidR="00E61DA6" w:rsidRPr="00606D1A" w14:paraId="1C77D9B7" w14:textId="77777777" w:rsidTr="00800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2"/>
          </w:tcPr>
          <w:p w14:paraId="78F8D9FC" w14:textId="437B5635" w:rsidR="00E61DA6" w:rsidRPr="00800EFB" w:rsidRDefault="00E61DA6" w:rsidP="00CD7054">
            <w:pPr>
              <w:rPr>
                <w:szCs w:val="17"/>
              </w:rPr>
            </w:pPr>
            <w:r w:rsidRPr="00800EFB">
              <w:rPr>
                <w:szCs w:val="17"/>
              </w:rPr>
              <w:t>Disconnected Slicers – Part 7</w:t>
            </w:r>
          </w:p>
        </w:tc>
        <w:tc>
          <w:tcPr>
            <w:tcW w:w="1530" w:type="dxa"/>
          </w:tcPr>
          <w:p w14:paraId="7DCF803F" w14:textId="1470DFFC" w:rsidR="00E61DA6" w:rsidRPr="00800EFB" w:rsidRDefault="00E61DA6" w:rsidP="00453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800EFB">
              <w:rPr>
                <w:szCs w:val="17"/>
              </w:rPr>
              <w:t xml:space="preserve">12 mins,7 </w:t>
            </w:r>
            <w:proofErr w:type="spellStart"/>
            <w:r w:rsidRPr="00800EFB">
              <w:rPr>
                <w:szCs w:val="17"/>
              </w:rPr>
              <w:t>secs</w:t>
            </w:r>
            <w:proofErr w:type="spellEnd"/>
          </w:p>
        </w:tc>
      </w:tr>
      <w:tr w:rsidR="00E61DA6" w:rsidRPr="00606D1A" w14:paraId="313EC855" w14:textId="77777777" w:rsidTr="00800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2"/>
          </w:tcPr>
          <w:p w14:paraId="49CC2ED8" w14:textId="4E94EB97" w:rsidR="00E61DA6" w:rsidRPr="00800EFB" w:rsidRDefault="00E61DA6" w:rsidP="00CD7054">
            <w:pPr>
              <w:rPr>
                <w:szCs w:val="17"/>
              </w:rPr>
            </w:pPr>
            <w:r w:rsidRPr="00800EFB">
              <w:rPr>
                <w:szCs w:val="17"/>
              </w:rPr>
              <w:t>Disconnected Slicers – Part 8</w:t>
            </w:r>
          </w:p>
        </w:tc>
        <w:tc>
          <w:tcPr>
            <w:tcW w:w="1530" w:type="dxa"/>
          </w:tcPr>
          <w:p w14:paraId="392DE88A" w14:textId="407979DF" w:rsidR="00E61DA6" w:rsidRPr="00800EFB" w:rsidRDefault="00E61DA6" w:rsidP="00453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800EFB">
              <w:rPr>
                <w:szCs w:val="17"/>
              </w:rPr>
              <w:t xml:space="preserve">18 mins,49 </w:t>
            </w:r>
            <w:proofErr w:type="spellStart"/>
            <w:r w:rsidRPr="00800EFB">
              <w:rPr>
                <w:szCs w:val="17"/>
              </w:rPr>
              <w:t>secs</w:t>
            </w:r>
            <w:proofErr w:type="spellEnd"/>
          </w:p>
        </w:tc>
      </w:tr>
      <w:tr w:rsidR="00E61DA6" w:rsidRPr="00606D1A" w14:paraId="1DA09E27" w14:textId="77777777" w:rsidTr="00800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2"/>
          </w:tcPr>
          <w:p w14:paraId="40F840D3" w14:textId="70DE35D4" w:rsidR="00E61DA6" w:rsidRPr="00800EFB" w:rsidRDefault="00E61DA6" w:rsidP="00CD7054">
            <w:pPr>
              <w:rPr>
                <w:szCs w:val="17"/>
              </w:rPr>
            </w:pPr>
            <w:r w:rsidRPr="00800EFB">
              <w:rPr>
                <w:szCs w:val="17"/>
              </w:rPr>
              <w:t>Disconnected Slicers – Part 9</w:t>
            </w:r>
          </w:p>
        </w:tc>
        <w:tc>
          <w:tcPr>
            <w:tcW w:w="1530" w:type="dxa"/>
          </w:tcPr>
          <w:p w14:paraId="0EDBB44D" w14:textId="53BF0BE0" w:rsidR="00E61DA6" w:rsidRPr="00800EFB" w:rsidRDefault="00E61DA6" w:rsidP="00453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800EFB">
              <w:rPr>
                <w:szCs w:val="17"/>
              </w:rPr>
              <w:t xml:space="preserve">10 mins,8 </w:t>
            </w:r>
            <w:proofErr w:type="spellStart"/>
            <w:r w:rsidRPr="00800EFB">
              <w:rPr>
                <w:szCs w:val="17"/>
              </w:rPr>
              <w:t>secs</w:t>
            </w:r>
            <w:proofErr w:type="spellEnd"/>
          </w:p>
        </w:tc>
      </w:tr>
      <w:tr w:rsidR="00E61DA6" w:rsidRPr="00606D1A" w14:paraId="63D6BBA7" w14:textId="77777777" w:rsidTr="00800E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2"/>
          </w:tcPr>
          <w:p w14:paraId="5EDCAE3B" w14:textId="6F2B7C3A" w:rsidR="00E61DA6" w:rsidRPr="00800EFB" w:rsidRDefault="00E61DA6" w:rsidP="00CD7054">
            <w:pPr>
              <w:rPr>
                <w:szCs w:val="17"/>
              </w:rPr>
            </w:pPr>
            <w:r w:rsidRPr="00800EFB">
              <w:rPr>
                <w:szCs w:val="17"/>
              </w:rPr>
              <w:t>Disconnected Slicers – Part 10</w:t>
            </w:r>
          </w:p>
        </w:tc>
        <w:tc>
          <w:tcPr>
            <w:tcW w:w="1530" w:type="dxa"/>
          </w:tcPr>
          <w:p w14:paraId="5314E65F" w14:textId="3C0ECF7C" w:rsidR="00E61DA6" w:rsidRPr="00800EFB" w:rsidRDefault="00E61DA6" w:rsidP="00453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800EFB">
              <w:rPr>
                <w:szCs w:val="17"/>
              </w:rPr>
              <w:t xml:space="preserve">4 mins,52 </w:t>
            </w:r>
            <w:proofErr w:type="spellStart"/>
            <w:r w:rsidRPr="00800EFB">
              <w:rPr>
                <w:szCs w:val="17"/>
              </w:rPr>
              <w:t>secs</w:t>
            </w:r>
            <w:proofErr w:type="spellEnd"/>
          </w:p>
        </w:tc>
      </w:tr>
    </w:tbl>
    <w:p w14:paraId="607B1BC7" w14:textId="4907A161" w:rsidR="005D6ABD" w:rsidRDefault="00603B29" w:rsidP="005D6ABD">
      <w:pPr>
        <w:pStyle w:val="Heading1"/>
      </w:pPr>
      <w:r>
        <w:t>Lesson 6</w:t>
      </w:r>
      <w:r w:rsidR="000141A6">
        <w:t xml:space="preserve"> – Date &amp; Time Intelligence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7854"/>
        <w:gridCol w:w="1506"/>
      </w:tblGrid>
      <w:tr w:rsidR="00E61DA6" w:rsidRPr="00455B0C" w14:paraId="3A2EF06B" w14:textId="77777777" w:rsidTr="004F1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530D0889" w14:textId="77777777" w:rsidR="00E61DA6" w:rsidRPr="004F120B" w:rsidRDefault="00E61DA6" w:rsidP="00CD7054">
            <w:pPr>
              <w:rPr>
                <w:sz w:val="22"/>
              </w:rPr>
            </w:pPr>
            <w:r w:rsidRPr="004F120B">
              <w:rPr>
                <w:sz w:val="22"/>
              </w:rPr>
              <w:lastRenderedPageBreak/>
              <w:t>Title</w:t>
            </w:r>
          </w:p>
        </w:tc>
        <w:tc>
          <w:tcPr>
            <w:tcW w:w="1530" w:type="dxa"/>
          </w:tcPr>
          <w:p w14:paraId="360D602A" w14:textId="77777777" w:rsidR="00E61DA6" w:rsidRPr="004F120B" w:rsidRDefault="00E61DA6" w:rsidP="00CD7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F120B">
              <w:rPr>
                <w:sz w:val="22"/>
              </w:rPr>
              <w:t>Length</w:t>
            </w:r>
          </w:p>
        </w:tc>
      </w:tr>
      <w:tr w:rsidR="00E61DA6" w:rsidRPr="004F120B" w14:paraId="42FDA06C" w14:textId="77777777" w:rsidTr="004F1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223FD8AF" w14:textId="355E007C" w:rsidR="00E61DA6" w:rsidRPr="004F120B" w:rsidRDefault="00E61DA6" w:rsidP="00CD7054">
            <w:pPr>
              <w:rPr>
                <w:szCs w:val="17"/>
              </w:rPr>
            </w:pPr>
            <w:r w:rsidRPr="004F120B">
              <w:rPr>
                <w:szCs w:val="17"/>
              </w:rPr>
              <w:t>Time Intelligence – Part 1</w:t>
            </w:r>
          </w:p>
          <w:p w14:paraId="6DFC5543" w14:textId="3DC991BA" w:rsidR="00E61DA6" w:rsidRPr="004F120B" w:rsidRDefault="00E61DA6" w:rsidP="002B058E">
            <w:pPr>
              <w:pStyle w:val="NoSpacing"/>
              <w:rPr>
                <w:szCs w:val="17"/>
              </w:rPr>
            </w:pPr>
          </w:p>
        </w:tc>
        <w:tc>
          <w:tcPr>
            <w:tcW w:w="1530" w:type="dxa"/>
          </w:tcPr>
          <w:p w14:paraId="045FE6FA" w14:textId="3A9C9618" w:rsidR="00E61DA6" w:rsidRPr="004F120B" w:rsidRDefault="00E61DA6" w:rsidP="00CD7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4F120B">
              <w:rPr>
                <w:szCs w:val="17"/>
              </w:rPr>
              <w:t xml:space="preserve">10 mins,46 </w:t>
            </w:r>
            <w:proofErr w:type="spellStart"/>
            <w:r w:rsidRPr="004F120B">
              <w:rPr>
                <w:szCs w:val="17"/>
              </w:rPr>
              <w:t>secs</w:t>
            </w:r>
            <w:proofErr w:type="spellEnd"/>
          </w:p>
          <w:p w14:paraId="6E2CAD34" w14:textId="77777777" w:rsidR="00E61DA6" w:rsidRPr="004F120B" w:rsidRDefault="00E61DA6" w:rsidP="00CD7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</w:p>
        </w:tc>
      </w:tr>
      <w:tr w:rsidR="00E61DA6" w:rsidRPr="004F120B" w14:paraId="6F3C55B0" w14:textId="77777777" w:rsidTr="004F1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7B9396D0" w14:textId="57B2821E" w:rsidR="00E61DA6" w:rsidRPr="004F120B" w:rsidRDefault="00E61DA6" w:rsidP="00CD7054">
            <w:pPr>
              <w:rPr>
                <w:szCs w:val="17"/>
              </w:rPr>
            </w:pPr>
            <w:r w:rsidRPr="004F120B">
              <w:rPr>
                <w:szCs w:val="17"/>
              </w:rPr>
              <w:t>Time Intelligence – Part 2</w:t>
            </w:r>
          </w:p>
        </w:tc>
        <w:tc>
          <w:tcPr>
            <w:tcW w:w="1530" w:type="dxa"/>
          </w:tcPr>
          <w:p w14:paraId="680DA9EA" w14:textId="767379C5" w:rsidR="00E61DA6" w:rsidRPr="004F120B" w:rsidRDefault="00E61DA6" w:rsidP="002B0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4F120B">
              <w:rPr>
                <w:szCs w:val="17"/>
              </w:rPr>
              <w:t xml:space="preserve">15 mins,45 </w:t>
            </w:r>
            <w:proofErr w:type="spellStart"/>
            <w:r w:rsidRPr="004F120B">
              <w:rPr>
                <w:szCs w:val="17"/>
              </w:rPr>
              <w:t>secs</w:t>
            </w:r>
            <w:proofErr w:type="spellEnd"/>
          </w:p>
        </w:tc>
      </w:tr>
      <w:tr w:rsidR="00E61DA6" w:rsidRPr="004F120B" w14:paraId="74F300C2" w14:textId="77777777" w:rsidTr="004F1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1C7DB6BA" w14:textId="28239D43" w:rsidR="00E61DA6" w:rsidRPr="004F120B" w:rsidRDefault="00E61DA6" w:rsidP="00CD7054">
            <w:pPr>
              <w:rPr>
                <w:szCs w:val="17"/>
              </w:rPr>
            </w:pPr>
            <w:r w:rsidRPr="004F120B">
              <w:rPr>
                <w:szCs w:val="17"/>
              </w:rPr>
              <w:t>Time Intelligence – Part 3</w:t>
            </w:r>
          </w:p>
          <w:p w14:paraId="79564C82" w14:textId="78E86582" w:rsidR="00E61DA6" w:rsidRPr="004F120B" w:rsidRDefault="00E61DA6" w:rsidP="002B058E">
            <w:pPr>
              <w:pStyle w:val="NoSpacing"/>
              <w:rPr>
                <w:b w:val="0"/>
                <w:szCs w:val="17"/>
              </w:rPr>
            </w:pPr>
          </w:p>
        </w:tc>
        <w:tc>
          <w:tcPr>
            <w:tcW w:w="1530" w:type="dxa"/>
          </w:tcPr>
          <w:p w14:paraId="7EC2097D" w14:textId="514AEB44" w:rsidR="00E61DA6" w:rsidRPr="004F120B" w:rsidRDefault="00E61DA6" w:rsidP="002B0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4F120B">
              <w:rPr>
                <w:szCs w:val="17"/>
              </w:rPr>
              <w:t xml:space="preserve">18 mins,46 </w:t>
            </w:r>
            <w:proofErr w:type="spellStart"/>
            <w:r w:rsidRPr="004F120B">
              <w:rPr>
                <w:szCs w:val="17"/>
              </w:rPr>
              <w:t>secs</w:t>
            </w:r>
            <w:proofErr w:type="spellEnd"/>
          </w:p>
        </w:tc>
      </w:tr>
      <w:tr w:rsidR="00E61DA6" w:rsidRPr="004F120B" w14:paraId="3ACF4250" w14:textId="77777777" w:rsidTr="004F1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78EB62B4" w14:textId="6EA877D6" w:rsidR="00E61DA6" w:rsidRPr="004F120B" w:rsidRDefault="00E61DA6" w:rsidP="002B058E">
            <w:pPr>
              <w:rPr>
                <w:szCs w:val="17"/>
              </w:rPr>
            </w:pPr>
            <w:r w:rsidRPr="004F120B">
              <w:rPr>
                <w:szCs w:val="17"/>
              </w:rPr>
              <w:t>Time Intelligence – Part 4</w:t>
            </w:r>
          </w:p>
        </w:tc>
        <w:tc>
          <w:tcPr>
            <w:tcW w:w="1530" w:type="dxa"/>
          </w:tcPr>
          <w:p w14:paraId="79367FBC" w14:textId="3A5BE3F3" w:rsidR="00E61DA6" w:rsidRPr="004F120B" w:rsidRDefault="00E61DA6" w:rsidP="002B0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4F120B">
              <w:rPr>
                <w:szCs w:val="17"/>
              </w:rPr>
              <w:t xml:space="preserve">14 mins,30 </w:t>
            </w:r>
            <w:proofErr w:type="spellStart"/>
            <w:r w:rsidRPr="004F120B">
              <w:rPr>
                <w:szCs w:val="17"/>
              </w:rPr>
              <w:t>secs</w:t>
            </w:r>
            <w:proofErr w:type="spellEnd"/>
          </w:p>
        </w:tc>
      </w:tr>
      <w:tr w:rsidR="00E61DA6" w:rsidRPr="004F120B" w14:paraId="3148F575" w14:textId="77777777" w:rsidTr="004F1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10658B7E" w14:textId="31402292" w:rsidR="00E61DA6" w:rsidRPr="004F120B" w:rsidRDefault="00E61DA6" w:rsidP="002B058E">
            <w:pPr>
              <w:rPr>
                <w:szCs w:val="17"/>
              </w:rPr>
            </w:pPr>
            <w:r w:rsidRPr="004F120B">
              <w:rPr>
                <w:szCs w:val="17"/>
              </w:rPr>
              <w:t>Time Intelligence – Part 5</w:t>
            </w:r>
          </w:p>
        </w:tc>
        <w:tc>
          <w:tcPr>
            <w:tcW w:w="1530" w:type="dxa"/>
          </w:tcPr>
          <w:p w14:paraId="22A50F4E" w14:textId="1FA54168" w:rsidR="00E61DA6" w:rsidRPr="004F120B" w:rsidRDefault="00E61DA6" w:rsidP="002B0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4F120B">
              <w:rPr>
                <w:szCs w:val="17"/>
              </w:rPr>
              <w:t xml:space="preserve">13 mins,2 </w:t>
            </w:r>
            <w:proofErr w:type="spellStart"/>
            <w:r w:rsidRPr="004F120B">
              <w:rPr>
                <w:szCs w:val="17"/>
              </w:rPr>
              <w:t>secs</w:t>
            </w:r>
            <w:proofErr w:type="spellEnd"/>
          </w:p>
        </w:tc>
      </w:tr>
      <w:tr w:rsidR="00E61DA6" w:rsidRPr="004F120B" w14:paraId="28B001BC" w14:textId="77777777" w:rsidTr="004F1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0431746F" w14:textId="6C46277D" w:rsidR="00E61DA6" w:rsidRPr="004F120B" w:rsidRDefault="00E61DA6" w:rsidP="002B058E">
            <w:pPr>
              <w:rPr>
                <w:szCs w:val="17"/>
              </w:rPr>
            </w:pPr>
            <w:r w:rsidRPr="004F120B">
              <w:rPr>
                <w:szCs w:val="17"/>
              </w:rPr>
              <w:t>Time Intelligence – Part 6</w:t>
            </w:r>
          </w:p>
        </w:tc>
        <w:tc>
          <w:tcPr>
            <w:tcW w:w="1530" w:type="dxa"/>
          </w:tcPr>
          <w:p w14:paraId="784C784C" w14:textId="3BBD04CC" w:rsidR="00E61DA6" w:rsidRPr="004F120B" w:rsidRDefault="00E61DA6" w:rsidP="002B05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4F120B">
              <w:rPr>
                <w:szCs w:val="17"/>
              </w:rPr>
              <w:t xml:space="preserve">17 mins,49 </w:t>
            </w:r>
            <w:proofErr w:type="spellStart"/>
            <w:r w:rsidRPr="004F120B">
              <w:rPr>
                <w:szCs w:val="17"/>
              </w:rPr>
              <w:t>secs</w:t>
            </w:r>
            <w:proofErr w:type="spellEnd"/>
          </w:p>
        </w:tc>
      </w:tr>
      <w:tr w:rsidR="00E61DA6" w:rsidRPr="004F120B" w14:paraId="1A8CC112" w14:textId="77777777" w:rsidTr="004F1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71182B37" w14:textId="45208517" w:rsidR="00E61DA6" w:rsidRPr="004F120B" w:rsidRDefault="00E61DA6" w:rsidP="00CD7054">
            <w:pPr>
              <w:rPr>
                <w:szCs w:val="17"/>
              </w:rPr>
            </w:pPr>
            <w:r w:rsidRPr="004F120B">
              <w:rPr>
                <w:szCs w:val="17"/>
              </w:rPr>
              <w:t>Time Intelligence – Part 7</w:t>
            </w:r>
          </w:p>
          <w:p w14:paraId="2CDA404B" w14:textId="068B1D5F" w:rsidR="00E61DA6" w:rsidRPr="004F120B" w:rsidRDefault="00E61DA6" w:rsidP="00B027F3">
            <w:pPr>
              <w:pStyle w:val="NoSpacing"/>
              <w:rPr>
                <w:b w:val="0"/>
                <w:szCs w:val="17"/>
              </w:rPr>
            </w:pPr>
          </w:p>
        </w:tc>
        <w:tc>
          <w:tcPr>
            <w:tcW w:w="1530" w:type="dxa"/>
          </w:tcPr>
          <w:p w14:paraId="4BE13A77" w14:textId="06708F84" w:rsidR="00E61DA6" w:rsidRPr="004F120B" w:rsidRDefault="00E61DA6" w:rsidP="00237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4F120B">
              <w:rPr>
                <w:szCs w:val="17"/>
              </w:rPr>
              <w:t xml:space="preserve">11 mins,45 </w:t>
            </w:r>
            <w:proofErr w:type="spellStart"/>
            <w:r w:rsidRPr="004F120B">
              <w:rPr>
                <w:szCs w:val="17"/>
              </w:rPr>
              <w:t>secs</w:t>
            </w:r>
            <w:proofErr w:type="spellEnd"/>
          </w:p>
        </w:tc>
      </w:tr>
      <w:tr w:rsidR="00E61DA6" w:rsidRPr="004F120B" w14:paraId="4A2C2C65" w14:textId="77777777" w:rsidTr="004F1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7F506E01" w14:textId="4BB49A7B" w:rsidR="00E61DA6" w:rsidRPr="004F120B" w:rsidRDefault="00E61DA6" w:rsidP="00CD7054">
            <w:pPr>
              <w:rPr>
                <w:szCs w:val="17"/>
              </w:rPr>
            </w:pPr>
            <w:r w:rsidRPr="004F120B">
              <w:rPr>
                <w:szCs w:val="17"/>
              </w:rPr>
              <w:t>Time Intelligence – Part 8</w:t>
            </w:r>
          </w:p>
        </w:tc>
        <w:tc>
          <w:tcPr>
            <w:tcW w:w="1530" w:type="dxa"/>
          </w:tcPr>
          <w:p w14:paraId="4B9910F4" w14:textId="4E0B6E52" w:rsidR="00E61DA6" w:rsidRPr="004F120B" w:rsidRDefault="00E61DA6" w:rsidP="00237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4F120B">
              <w:rPr>
                <w:szCs w:val="17"/>
              </w:rPr>
              <w:t xml:space="preserve">16 mins,52 </w:t>
            </w:r>
            <w:proofErr w:type="spellStart"/>
            <w:r w:rsidRPr="004F120B">
              <w:rPr>
                <w:szCs w:val="17"/>
              </w:rPr>
              <w:t>secs</w:t>
            </w:r>
            <w:proofErr w:type="spellEnd"/>
          </w:p>
        </w:tc>
      </w:tr>
    </w:tbl>
    <w:p w14:paraId="2DDBC05C" w14:textId="40DA52E7" w:rsidR="005D6ABD" w:rsidRDefault="003F3112" w:rsidP="005D6ABD">
      <w:pPr>
        <w:pStyle w:val="Heading1"/>
      </w:pPr>
      <w:r>
        <w:t>L</w:t>
      </w:r>
      <w:r w:rsidR="00B97C9E">
        <w:t>Esson 7</w:t>
      </w:r>
      <w:r w:rsidR="00582F29">
        <w:t xml:space="preserve"> – </w:t>
      </w:r>
      <w:r w:rsidR="00450158">
        <w:t>Filter Purpose vs. Table Purpose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7853"/>
        <w:gridCol w:w="1507"/>
      </w:tblGrid>
      <w:tr w:rsidR="00E61DA6" w:rsidRPr="004F120B" w14:paraId="611F94CE" w14:textId="77777777" w:rsidTr="004F1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0BF0FA64" w14:textId="77777777" w:rsidR="00E61DA6" w:rsidRPr="004F120B" w:rsidRDefault="00E61DA6" w:rsidP="00CD7054">
            <w:pPr>
              <w:rPr>
                <w:sz w:val="22"/>
              </w:rPr>
            </w:pPr>
            <w:r w:rsidRPr="004F120B">
              <w:rPr>
                <w:sz w:val="22"/>
              </w:rPr>
              <w:t>Title</w:t>
            </w:r>
          </w:p>
        </w:tc>
        <w:tc>
          <w:tcPr>
            <w:tcW w:w="1530" w:type="dxa"/>
          </w:tcPr>
          <w:p w14:paraId="36C2901E" w14:textId="77777777" w:rsidR="00E61DA6" w:rsidRPr="004F120B" w:rsidRDefault="00E61DA6" w:rsidP="00CD7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F120B">
              <w:rPr>
                <w:sz w:val="22"/>
              </w:rPr>
              <w:t>Length</w:t>
            </w:r>
          </w:p>
        </w:tc>
      </w:tr>
      <w:tr w:rsidR="00E61DA6" w:rsidRPr="00606D1A" w14:paraId="30B3949B" w14:textId="77777777" w:rsidTr="004F1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781C8B59" w14:textId="70E5D85B" w:rsidR="00E61DA6" w:rsidRPr="004F120B" w:rsidRDefault="00E61DA6" w:rsidP="00CD7054">
            <w:pPr>
              <w:rPr>
                <w:szCs w:val="17"/>
              </w:rPr>
            </w:pPr>
            <w:r w:rsidRPr="004F120B">
              <w:rPr>
                <w:szCs w:val="17"/>
              </w:rPr>
              <w:t>Filter Purpose vs. Table Purpose – Part 1</w:t>
            </w:r>
          </w:p>
          <w:p w14:paraId="731153FE" w14:textId="21F283C7" w:rsidR="00E61DA6" w:rsidRPr="004F120B" w:rsidRDefault="00E61DA6" w:rsidP="002414A9">
            <w:pPr>
              <w:pStyle w:val="NoSpacing"/>
              <w:rPr>
                <w:b w:val="0"/>
                <w:szCs w:val="17"/>
              </w:rPr>
            </w:pPr>
          </w:p>
        </w:tc>
        <w:tc>
          <w:tcPr>
            <w:tcW w:w="1530" w:type="dxa"/>
          </w:tcPr>
          <w:p w14:paraId="7AD032AD" w14:textId="50B7951B" w:rsidR="00E61DA6" w:rsidRPr="004F120B" w:rsidRDefault="00E61DA6" w:rsidP="00CD7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4F120B">
              <w:rPr>
                <w:szCs w:val="17"/>
              </w:rPr>
              <w:t xml:space="preserve">18 mins,52 </w:t>
            </w:r>
            <w:proofErr w:type="spellStart"/>
            <w:r w:rsidRPr="004F120B">
              <w:rPr>
                <w:szCs w:val="17"/>
              </w:rPr>
              <w:t>secs</w:t>
            </w:r>
            <w:proofErr w:type="spellEnd"/>
          </w:p>
          <w:p w14:paraId="20351D59" w14:textId="77777777" w:rsidR="00E61DA6" w:rsidRPr="004F120B" w:rsidRDefault="00E61DA6" w:rsidP="00CD7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</w:p>
        </w:tc>
      </w:tr>
      <w:tr w:rsidR="00E61DA6" w:rsidRPr="00606D1A" w14:paraId="6B77836B" w14:textId="77777777" w:rsidTr="004F12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104091C8" w14:textId="3DB9AF32" w:rsidR="00E61DA6" w:rsidRPr="004F120B" w:rsidRDefault="00E61DA6" w:rsidP="00CD7054">
            <w:pPr>
              <w:rPr>
                <w:szCs w:val="17"/>
              </w:rPr>
            </w:pPr>
            <w:r w:rsidRPr="004F120B">
              <w:rPr>
                <w:szCs w:val="17"/>
              </w:rPr>
              <w:t>Filter Purpose vs. Table Purpose – Part 2</w:t>
            </w:r>
          </w:p>
        </w:tc>
        <w:tc>
          <w:tcPr>
            <w:tcW w:w="1530" w:type="dxa"/>
          </w:tcPr>
          <w:p w14:paraId="18255696" w14:textId="5FD1CED4" w:rsidR="00E61DA6" w:rsidRPr="004F120B" w:rsidRDefault="00E61DA6" w:rsidP="00A336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4F120B">
              <w:rPr>
                <w:szCs w:val="17"/>
              </w:rPr>
              <w:t xml:space="preserve">6 mins,41 </w:t>
            </w:r>
            <w:proofErr w:type="spellStart"/>
            <w:r w:rsidRPr="004F120B">
              <w:rPr>
                <w:szCs w:val="17"/>
              </w:rPr>
              <w:t>secs</w:t>
            </w:r>
            <w:proofErr w:type="spellEnd"/>
          </w:p>
        </w:tc>
      </w:tr>
    </w:tbl>
    <w:p w14:paraId="2E4F0642" w14:textId="61DEBC41" w:rsidR="00B97C9E" w:rsidRDefault="00B97C9E" w:rsidP="00B97C9E">
      <w:pPr>
        <w:pStyle w:val="Heading1"/>
      </w:pPr>
      <w:r>
        <w:t xml:space="preserve">Lesson </w:t>
      </w:r>
      <w:r w:rsidR="007619ED">
        <w:t>8</w:t>
      </w:r>
      <w:r>
        <w:t xml:space="preserve"> – </w:t>
      </w:r>
      <w:r w:rsidR="00BB1B9E">
        <w:t>The VALUES Function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7855"/>
        <w:gridCol w:w="1505"/>
      </w:tblGrid>
      <w:tr w:rsidR="00E61DA6" w:rsidRPr="00455B0C" w14:paraId="7C5BAB16" w14:textId="77777777" w:rsidTr="004E0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36EA60D9" w14:textId="77777777" w:rsidR="00E61DA6" w:rsidRPr="004E0C44" w:rsidRDefault="00E61DA6" w:rsidP="00736CA3">
            <w:pPr>
              <w:rPr>
                <w:sz w:val="22"/>
              </w:rPr>
            </w:pPr>
            <w:r w:rsidRPr="004E0C44">
              <w:rPr>
                <w:sz w:val="22"/>
              </w:rPr>
              <w:t>Title</w:t>
            </w:r>
          </w:p>
        </w:tc>
        <w:tc>
          <w:tcPr>
            <w:tcW w:w="1530" w:type="dxa"/>
          </w:tcPr>
          <w:p w14:paraId="5892372D" w14:textId="77777777" w:rsidR="00E61DA6" w:rsidRPr="004E0C44" w:rsidRDefault="00E61DA6" w:rsidP="00736C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4E0C44">
              <w:rPr>
                <w:sz w:val="22"/>
              </w:rPr>
              <w:t>Length</w:t>
            </w:r>
          </w:p>
        </w:tc>
      </w:tr>
      <w:tr w:rsidR="00E61DA6" w:rsidRPr="004E0C44" w14:paraId="6EBDB4CB" w14:textId="77777777" w:rsidTr="004E0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3EB275D7" w14:textId="77777777" w:rsidR="00E61DA6" w:rsidRPr="004E0C44" w:rsidRDefault="00E61DA6" w:rsidP="00736CA3">
            <w:pPr>
              <w:rPr>
                <w:szCs w:val="17"/>
              </w:rPr>
            </w:pPr>
            <w:r w:rsidRPr="004E0C44">
              <w:rPr>
                <w:szCs w:val="17"/>
              </w:rPr>
              <w:t>Intro to the VALUES Function</w:t>
            </w:r>
          </w:p>
        </w:tc>
        <w:tc>
          <w:tcPr>
            <w:tcW w:w="1530" w:type="dxa"/>
          </w:tcPr>
          <w:p w14:paraId="5F5F86A8" w14:textId="77777777" w:rsidR="00E61DA6" w:rsidRPr="004E0C44" w:rsidRDefault="00E61DA6" w:rsidP="00736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4E0C44">
              <w:rPr>
                <w:szCs w:val="17"/>
              </w:rPr>
              <w:t xml:space="preserve">18 mins,24 </w:t>
            </w:r>
            <w:proofErr w:type="spellStart"/>
            <w:r w:rsidRPr="004E0C44">
              <w:rPr>
                <w:szCs w:val="17"/>
              </w:rPr>
              <w:t>secs</w:t>
            </w:r>
            <w:proofErr w:type="spellEnd"/>
          </w:p>
        </w:tc>
      </w:tr>
      <w:tr w:rsidR="00E61DA6" w:rsidRPr="004E0C44" w14:paraId="38032426" w14:textId="77777777" w:rsidTr="004E0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366AC926" w14:textId="77777777" w:rsidR="00E61DA6" w:rsidRPr="004E0C44" w:rsidRDefault="00E61DA6" w:rsidP="00736CA3">
            <w:pPr>
              <w:rPr>
                <w:szCs w:val="17"/>
              </w:rPr>
            </w:pPr>
            <w:r w:rsidRPr="004E0C44">
              <w:rPr>
                <w:szCs w:val="17"/>
              </w:rPr>
              <w:t>VALUES Continued:  IF, HASONEVALUE, Row Context</w:t>
            </w:r>
          </w:p>
        </w:tc>
        <w:tc>
          <w:tcPr>
            <w:tcW w:w="1530" w:type="dxa"/>
          </w:tcPr>
          <w:p w14:paraId="39B38BB3" w14:textId="77777777" w:rsidR="00E61DA6" w:rsidRPr="004E0C44" w:rsidRDefault="00E61DA6" w:rsidP="00736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4E0C44">
              <w:rPr>
                <w:szCs w:val="17"/>
              </w:rPr>
              <w:t xml:space="preserve">16 mins,31 </w:t>
            </w:r>
            <w:proofErr w:type="spellStart"/>
            <w:r w:rsidRPr="004E0C44">
              <w:rPr>
                <w:szCs w:val="17"/>
              </w:rPr>
              <w:t>secs</w:t>
            </w:r>
            <w:proofErr w:type="spellEnd"/>
          </w:p>
        </w:tc>
      </w:tr>
      <w:tr w:rsidR="00E61DA6" w:rsidRPr="004E0C44" w14:paraId="31A089AD" w14:textId="77777777" w:rsidTr="004E0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5A024970" w14:textId="77777777" w:rsidR="00E61DA6" w:rsidRPr="004E0C44" w:rsidRDefault="00E61DA6" w:rsidP="00736CA3">
            <w:pPr>
              <w:rPr>
                <w:szCs w:val="17"/>
              </w:rPr>
            </w:pPr>
            <w:r w:rsidRPr="004E0C44">
              <w:rPr>
                <w:szCs w:val="17"/>
              </w:rPr>
              <w:t>Putting the IF Stuff in Perspective, Introducing Filter Purpose of VALUES</w:t>
            </w:r>
          </w:p>
        </w:tc>
        <w:tc>
          <w:tcPr>
            <w:tcW w:w="1530" w:type="dxa"/>
          </w:tcPr>
          <w:p w14:paraId="24C84234" w14:textId="77777777" w:rsidR="00E61DA6" w:rsidRPr="004E0C44" w:rsidRDefault="00E61DA6" w:rsidP="00736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4E0C44">
              <w:rPr>
                <w:szCs w:val="17"/>
              </w:rPr>
              <w:t xml:space="preserve">20 mins,3 </w:t>
            </w:r>
            <w:proofErr w:type="spellStart"/>
            <w:r w:rsidRPr="004E0C44">
              <w:rPr>
                <w:szCs w:val="17"/>
              </w:rPr>
              <w:t>secs</w:t>
            </w:r>
            <w:proofErr w:type="spellEnd"/>
          </w:p>
        </w:tc>
      </w:tr>
      <w:tr w:rsidR="00E61DA6" w:rsidRPr="004E0C44" w14:paraId="3AA6BBC1" w14:textId="77777777" w:rsidTr="004E0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6B5C016B" w14:textId="77777777" w:rsidR="00E61DA6" w:rsidRPr="004E0C44" w:rsidRDefault="00E61DA6" w:rsidP="00736CA3">
            <w:pPr>
              <w:rPr>
                <w:szCs w:val="17"/>
              </w:rPr>
            </w:pPr>
            <w:r w:rsidRPr="004E0C44">
              <w:rPr>
                <w:szCs w:val="17"/>
              </w:rPr>
              <w:t>Recap of Table vs. Filter Purpose, VALUES Function, and Where We’re Headed</w:t>
            </w:r>
          </w:p>
        </w:tc>
        <w:tc>
          <w:tcPr>
            <w:tcW w:w="1530" w:type="dxa"/>
          </w:tcPr>
          <w:p w14:paraId="43AF6446" w14:textId="77777777" w:rsidR="00E61DA6" w:rsidRPr="004E0C44" w:rsidRDefault="00E61DA6" w:rsidP="00736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4E0C44">
              <w:rPr>
                <w:szCs w:val="17"/>
              </w:rPr>
              <w:t xml:space="preserve">10 mins,59 </w:t>
            </w:r>
            <w:proofErr w:type="spellStart"/>
            <w:r w:rsidRPr="004E0C44">
              <w:rPr>
                <w:szCs w:val="17"/>
              </w:rPr>
              <w:t>secs</w:t>
            </w:r>
            <w:proofErr w:type="spellEnd"/>
          </w:p>
        </w:tc>
      </w:tr>
    </w:tbl>
    <w:p w14:paraId="7F436635" w14:textId="4DBCA594" w:rsidR="00B97C9E" w:rsidRDefault="00B97C9E" w:rsidP="00B97C9E">
      <w:pPr>
        <w:pStyle w:val="Heading1"/>
      </w:pPr>
      <w:r>
        <w:t xml:space="preserve">Lesson </w:t>
      </w:r>
      <w:r w:rsidR="007619ED">
        <w:t>9</w:t>
      </w:r>
      <w:r>
        <w:t xml:space="preserve"> – </w:t>
      </w:r>
      <w:r w:rsidR="007619ED">
        <w:t>Work</w:t>
      </w:r>
      <w:r w:rsidR="00513A53">
        <w:t>ing with Custom Calendars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7855"/>
        <w:gridCol w:w="1505"/>
      </w:tblGrid>
      <w:tr w:rsidR="00E61DA6" w:rsidRPr="00045CE9" w14:paraId="55C22850" w14:textId="77777777" w:rsidTr="00045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4086CE5E" w14:textId="77777777" w:rsidR="00E61DA6" w:rsidRPr="00045CE9" w:rsidRDefault="00E61DA6" w:rsidP="00736CA3">
            <w:pPr>
              <w:rPr>
                <w:sz w:val="22"/>
              </w:rPr>
            </w:pPr>
            <w:r w:rsidRPr="00045CE9">
              <w:rPr>
                <w:sz w:val="22"/>
              </w:rPr>
              <w:t>Title</w:t>
            </w:r>
          </w:p>
        </w:tc>
        <w:tc>
          <w:tcPr>
            <w:tcW w:w="1530" w:type="dxa"/>
          </w:tcPr>
          <w:p w14:paraId="0EA7C877" w14:textId="77777777" w:rsidR="00E61DA6" w:rsidRPr="00045CE9" w:rsidRDefault="00E61DA6" w:rsidP="00736C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45CE9">
              <w:rPr>
                <w:sz w:val="22"/>
              </w:rPr>
              <w:t>Length</w:t>
            </w:r>
          </w:p>
        </w:tc>
      </w:tr>
      <w:tr w:rsidR="00E61DA6" w:rsidRPr="00045CE9" w14:paraId="05E902CD" w14:textId="77777777" w:rsidTr="0004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6F76F065" w14:textId="77777777" w:rsidR="00E61DA6" w:rsidRPr="00045CE9" w:rsidRDefault="00E61DA6" w:rsidP="00736CA3">
            <w:r w:rsidRPr="00045CE9">
              <w:t>Intro to Why We Need Custom Calendars</w:t>
            </w:r>
          </w:p>
        </w:tc>
        <w:tc>
          <w:tcPr>
            <w:tcW w:w="1530" w:type="dxa"/>
          </w:tcPr>
          <w:p w14:paraId="40F158D0" w14:textId="77777777" w:rsidR="00E61DA6" w:rsidRPr="00045CE9" w:rsidRDefault="00E61DA6" w:rsidP="00736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CE9">
              <w:t xml:space="preserve">10 mins,28 </w:t>
            </w:r>
            <w:proofErr w:type="spellStart"/>
            <w:r w:rsidRPr="00045CE9">
              <w:t>secs</w:t>
            </w:r>
            <w:proofErr w:type="spellEnd"/>
          </w:p>
        </w:tc>
      </w:tr>
      <w:tr w:rsidR="00E61DA6" w:rsidRPr="00045CE9" w14:paraId="0B286252" w14:textId="77777777" w:rsidTr="00045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137F55E0" w14:textId="77777777" w:rsidR="00E61DA6" w:rsidRPr="00045CE9" w:rsidRDefault="00E61DA6" w:rsidP="00736CA3">
            <w:r w:rsidRPr="00045CE9">
              <w:t>Connecting a Custom Calendar &amp; Using with Existing Basic Measures</w:t>
            </w:r>
          </w:p>
          <w:p w14:paraId="2FEB02A0" w14:textId="6FB640F5" w:rsidR="00E61DA6" w:rsidRPr="00045CE9" w:rsidRDefault="00E61DA6" w:rsidP="00736CA3">
            <w:pPr>
              <w:pStyle w:val="NoSpacing"/>
            </w:pPr>
          </w:p>
        </w:tc>
        <w:tc>
          <w:tcPr>
            <w:tcW w:w="1530" w:type="dxa"/>
          </w:tcPr>
          <w:p w14:paraId="65D0826C" w14:textId="77777777" w:rsidR="00E61DA6" w:rsidRPr="00045CE9" w:rsidRDefault="00E61DA6" w:rsidP="00736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CE9">
              <w:t xml:space="preserve">10 mins,49 </w:t>
            </w:r>
            <w:proofErr w:type="spellStart"/>
            <w:r w:rsidRPr="00045CE9">
              <w:t>secs</w:t>
            </w:r>
            <w:proofErr w:type="spellEnd"/>
          </w:p>
        </w:tc>
      </w:tr>
      <w:tr w:rsidR="00E61DA6" w:rsidRPr="00045CE9" w14:paraId="6F0E8714" w14:textId="77777777" w:rsidTr="0004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5CD5BA32" w14:textId="77777777" w:rsidR="00E61DA6" w:rsidRPr="00045CE9" w:rsidRDefault="00E61DA6" w:rsidP="00736CA3">
            <w:r w:rsidRPr="00045CE9">
              <w:lastRenderedPageBreak/>
              <w:t>Navigation with a Custom Calendar</w:t>
            </w:r>
          </w:p>
        </w:tc>
        <w:tc>
          <w:tcPr>
            <w:tcW w:w="1530" w:type="dxa"/>
          </w:tcPr>
          <w:p w14:paraId="0E550787" w14:textId="77777777" w:rsidR="00E61DA6" w:rsidRPr="00045CE9" w:rsidRDefault="00E61DA6" w:rsidP="00736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CE9">
              <w:t xml:space="preserve">14 </w:t>
            </w:r>
            <w:proofErr w:type="spellStart"/>
            <w:r w:rsidRPr="00045CE9">
              <w:t>mins</w:t>
            </w:r>
            <w:proofErr w:type="spellEnd"/>
          </w:p>
        </w:tc>
      </w:tr>
      <w:tr w:rsidR="00E61DA6" w:rsidRPr="00045CE9" w14:paraId="4DEB7D57" w14:textId="77777777" w:rsidTr="00045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72ED0595" w14:textId="0505F710" w:rsidR="00E61DA6" w:rsidRPr="00045CE9" w:rsidRDefault="00E61DA6" w:rsidP="00736CA3">
            <w:r w:rsidRPr="00045CE9">
              <w:t>L</w:t>
            </w:r>
            <w:r w:rsidR="00125C96">
              <w:t xml:space="preserve">ifetime </w:t>
            </w:r>
            <w:r w:rsidRPr="00045CE9">
              <w:t>T</w:t>
            </w:r>
            <w:r w:rsidR="00125C96">
              <w:t xml:space="preserve">o </w:t>
            </w:r>
            <w:r w:rsidRPr="00045CE9">
              <w:t>D</w:t>
            </w:r>
            <w:r w:rsidR="00125C96">
              <w:t>ate</w:t>
            </w:r>
            <w:r w:rsidRPr="00045CE9">
              <w:t>, Y</w:t>
            </w:r>
            <w:r w:rsidR="00125C96">
              <w:t xml:space="preserve">ear </w:t>
            </w:r>
            <w:r w:rsidRPr="00045CE9">
              <w:t>T</w:t>
            </w:r>
            <w:r w:rsidR="00125C96">
              <w:t xml:space="preserve">o </w:t>
            </w:r>
            <w:r w:rsidRPr="00045CE9">
              <w:t>D</w:t>
            </w:r>
            <w:r w:rsidR="00125C96">
              <w:t>ate</w:t>
            </w:r>
            <w:r w:rsidRPr="00045CE9">
              <w:t>, and 3-Month M</w:t>
            </w:r>
            <w:r w:rsidR="00125C96">
              <w:t xml:space="preserve">oving </w:t>
            </w:r>
            <w:r w:rsidRPr="00045CE9">
              <w:t>A</w:t>
            </w:r>
            <w:r w:rsidR="00125C96">
              <w:t>veraging</w:t>
            </w:r>
          </w:p>
          <w:p w14:paraId="2728B71C" w14:textId="50E3E48C" w:rsidR="00E61DA6" w:rsidRPr="00FD2BB3" w:rsidRDefault="00E61DA6" w:rsidP="00736CA3">
            <w:pPr>
              <w:pStyle w:val="NoSpacing"/>
              <w:rPr>
                <w:b w:val="0"/>
              </w:rPr>
            </w:pPr>
          </w:p>
        </w:tc>
        <w:tc>
          <w:tcPr>
            <w:tcW w:w="1530" w:type="dxa"/>
          </w:tcPr>
          <w:p w14:paraId="60057F24" w14:textId="77777777" w:rsidR="00E61DA6" w:rsidRPr="00045CE9" w:rsidRDefault="00E61DA6" w:rsidP="00736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CE9">
              <w:t xml:space="preserve">11 mins,9 </w:t>
            </w:r>
            <w:proofErr w:type="spellStart"/>
            <w:r w:rsidRPr="00045CE9">
              <w:t>secs</w:t>
            </w:r>
            <w:proofErr w:type="spellEnd"/>
          </w:p>
        </w:tc>
      </w:tr>
      <w:tr w:rsidR="00E61DA6" w:rsidRPr="00045CE9" w14:paraId="222040BA" w14:textId="77777777" w:rsidTr="0004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18EF515F" w14:textId="77777777" w:rsidR="00E61DA6" w:rsidRPr="00045CE9" w:rsidRDefault="00E61DA6" w:rsidP="00736CA3">
            <w:r w:rsidRPr="00045CE9">
              <w:t>Advanced Calc. Column Intro:  Row Context and Scalars</w:t>
            </w:r>
          </w:p>
          <w:p w14:paraId="26B8B59C" w14:textId="51C3B07D" w:rsidR="00E61DA6" w:rsidRPr="00FD2BB3" w:rsidRDefault="00E61DA6" w:rsidP="00736CA3">
            <w:pPr>
              <w:pStyle w:val="NoSpacing"/>
              <w:rPr>
                <w:b w:val="0"/>
              </w:rPr>
            </w:pPr>
          </w:p>
        </w:tc>
        <w:tc>
          <w:tcPr>
            <w:tcW w:w="1530" w:type="dxa"/>
          </w:tcPr>
          <w:p w14:paraId="171BD753" w14:textId="77777777" w:rsidR="00E61DA6" w:rsidRPr="00045CE9" w:rsidRDefault="00E61DA6" w:rsidP="00736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CE9">
              <w:t xml:space="preserve">13 mins,27 </w:t>
            </w:r>
            <w:proofErr w:type="spellStart"/>
            <w:r w:rsidRPr="00045CE9">
              <w:t>secs</w:t>
            </w:r>
            <w:proofErr w:type="spellEnd"/>
          </w:p>
        </w:tc>
      </w:tr>
      <w:tr w:rsidR="00E61DA6" w:rsidRPr="00045CE9" w14:paraId="6C11C578" w14:textId="77777777" w:rsidTr="00045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5E352B39" w14:textId="77777777" w:rsidR="00E61DA6" w:rsidRPr="00045CE9" w:rsidRDefault="00E61DA6" w:rsidP="00736CA3">
            <w:pPr>
              <w:rPr>
                <w:b w:val="0"/>
              </w:rPr>
            </w:pPr>
            <w:r w:rsidRPr="00045CE9">
              <w:rPr>
                <w:rStyle w:val="Strong"/>
                <w:b/>
              </w:rPr>
              <w:t xml:space="preserve">Behavior of </w:t>
            </w:r>
            <w:proofErr w:type="spellStart"/>
            <w:r w:rsidRPr="00045CE9">
              <w:rPr>
                <w:rStyle w:val="Strong"/>
                <w:b/>
              </w:rPr>
              <w:t>Agg</w:t>
            </w:r>
            <w:proofErr w:type="spellEnd"/>
            <w:r w:rsidRPr="00045CE9">
              <w:rPr>
                <w:rStyle w:val="Strong"/>
                <w:b/>
              </w:rPr>
              <w:t xml:space="preserve"> Functions and CALCULATE in </w:t>
            </w:r>
            <w:proofErr w:type="spellStart"/>
            <w:r w:rsidRPr="00045CE9">
              <w:rPr>
                <w:rStyle w:val="Strong"/>
                <w:b/>
              </w:rPr>
              <w:t>Calc</w:t>
            </w:r>
            <w:proofErr w:type="spellEnd"/>
            <w:r w:rsidRPr="00045CE9">
              <w:rPr>
                <w:rStyle w:val="Strong"/>
                <w:b/>
              </w:rPr>
              <w:t xml:space="preserve"> Columns</w:t>
            </w:r>
          </w:p>
        </w:tc>
        <w:tc>
          <w:tcPr>
            <w:tcW w:w="1530" w:type="dxa"/>
          </w:tcPr>
          <w:p w14:paraId="38C8026C" w14:textId="77777777" w:rsidR="00E61DA6" w:rsidRPr="00045CE9" w:rsidRDefault="00E61DA6" w:rsidP="00736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CE9">
              <w:t xml:space="preserve">10 mins,19 </w:t>
            </w:r>
            <w:proofErr w:type="spellStart"/>
            <w:r w:rsidRPr="00045CE9">
              <w:t>secs</w:t>
            </w:r>
            <w:proofErr w:type="spellEnd"/>
          </w:p>
        </w:tc>
      </w:tr>
      <w:tr w:rsidR="00E61DA6" w:rsidRPr="00045CE9" w14:paraId="64D90156" w14:textId="77777777" w:rsidTr="0004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7FC5FA70" w14:textId="77777777" w:rsidR="00E61DA6" w:rsidRPr="00045CE9" w:rsidRDefault="00E61DA6" w:rsidP="00736CA3">
            <w:pPr>
              <w:rPr>
                <w:rStyle w:val="Strong"/>
                <w:b/>
              </w:rPr>
            </w:pPr>
            <w:r w:rsidRPr="00045CE9">
              <w:rPr>
                <w:rStyle w:val="Strong"/>
                <w:b/>
              </w:rPr>
              <w:t>Intro to EARLIER – When it’s Commonly Used &amp; How it Resembles “CURRENTROW”</w:t>
            </w:r>
          </w:p>
        </w:tc>
        <w:tc>
          <w:tcPr>
            <w:tcW w:w="1530" w:type="dxa"/>
          </w:tcPr>
          <w:p w14:paraId="6925A933" w14:textId="77777777" w:rsidR="00E61DA6" w:rsidRPr="00045CE9" w:rsidRDefault="00E61DA6" w:rsidP="00736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CE9">
              <w:t xml:space="preserve">10 mins,20 </w:t>
            </w:r>
            <w:proofErr w:type="spellStart"/>
            <w:r w:rsidRPr="00045CE9">
              <w:t>secs</w:t>
            </w:r>
            <w:proofErr w:type="spellEnd"/>
          </w:p>
        </w:tc>
      </w:tr>
      <w:tr w:rsidR="00E61DA6" w:rsidRPr="00045CE9" w14:paraId="7EF423FB" w14:textId="77777777" w:rsidTr="00045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6B22EBF1" w14:textId="77777777" w:rsidR="00E61DA6" w:rsidRPr="00045CE9" w:rsidRDefault="00E61DA6" w:rsidP="00736CA3">
            <w:pPr>
              <w:rPr>
                <w:rStyle w:val="Strong"/>
                <w:b/>
              </w:rPr>
            </w:pPr>
            <w:r w:rsidRPr="00045CE9">
              <w:rPr>
                <w:rStyle w:val="Strong"/>
                <w:b/>
              </w:rPr>
              <w:t>EARLIER – In Depth</w:t>
            </w:r>
          </w:p>
        </w:tc>
        <w:tc>
          <w:tcPr>
            <w:tcW w:w="1530" w:type="dxa"/>
          </w:tcPr>
          <w:p w14:paraId="35C26D9E" w14:textId="77777777" w:rsidR="00E61DA6" w:rsidRPr="00045CE9" w:rsidRDefault="00E61DA6" w:rsidP="00736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CE9">
              <w:t xml:space="preserve">16 mins,24 </w:t>
            </w:r>
            <w:proofErr w:type="spellStart"/>
            <w:r w:rsidRPr="00045CE9">
              <w:t>secs</w:t>
            </w:r>
            <w:proofErr w:type="spellEnd"/>
          </w:p>
        </w:tc>
      </w:tr>
      <w:tr w:rsidR="00E61DA6" w:rsidRPr="00045CE9" w14:paraId="54E69621" w14:textId="77777777" w:rsidTr="0004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0792944E" w14:textId="77777777" w:rsidR="00E61DA6" w:rsidRPr="00045CE9" w:rsidRDefault="00E61DA6" w:rsidP="00736CA3">
            <w:pPr>
              <w:rPr>
                <w:rStyle w:val="Strong"/>
                <w:b/>
              </w:rPr>
            </w:pPr>
            <w:r w:rsidRPr="00045CE9">
              <w:rPr>
                <w:rStyle w:val="Strong"/>
                <w:b/>
              </w:rPr>
              <w:t xml:space="preserve">EARLIER – The Pattern and The Homework; Recap of </w:t>
            </w:r>
            <w:proofErr w:type="spellStart"/>
            <w:r w:rsidRPr="00045CE9">
              <w:rPr>
                <w:rStyle w:val="Strong"/>
                <w:b/>
              </w:rPr>
              <w:t>Calc</w:t>
            </w:r>
            <w:proofErr w:type="spellEnd"/>
            <w:r w:rsidRPr="00045CE9">
              <w:rPr>
                <w:rStyle w:val="Strong"/>
                <w:b/>
              </w:rPr>
              <w:t xml:space="preserve"> Column Concepts</w:t>
            </w:r>
          </w:p>
          <w:p w14:paraId="28281BD2" w14:textId="5B569F3F" w:rsidR="00E61DA6" w:rsidRPr="00FD2BB3" w:rsidRDefault="00E61DA6" w:rsidP="00736CA3">
            <w:pPr>
              <w:pStyle w:val="NoSpacing"/>
              <w:rPr>
                <w:rStyle w:val="Strong"/>
                <w:b/>
              </w:rPr>
            </w:pPr>
          </w:p>
        </w:tc>
        <w:tc>
          <w:tcPr>
            <w:tcW w:w="1530" w:type="dxa"/>
          </w:tcPr>
          <w:p w14:paraId="25C014B1" w14:textId="77777777" w:rsidR="00E61DA6" w:rsidRPr="00045CE9" w:rsidRDefault="00E61DA6" w:rsidP="00736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CE9">
              <w:t xml:space="preserve">11 mins,18 </w:t>
            </w:r>
            <w:proofErr w:type="spellStart"/>
            <w:r w:rsidRPr="00045CE9">
              <w:t>secs</w:t>
            </w:r>
            <w:proofErr w:type="spellEnd"/>
          </w:p>
        </w:tc>
      </w:tr>
      <w:tr w:rsidR="00E61DA6" w:rsidRPr="00045CE9" w14:paraId="5BAD7A16" w14:textId="77777777" w:rsidTr="00045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6386A795" w14:textId="77777777" w:rsidR="00E61DA6" w:rsidRPr="00045CE9" w:rsidRDefault="00E61DA6" w:rsidP="00736CA3">
            <w:pPr>
              <w:rPr>
                <w:rStyle w:val="Strong"/>
                <w:b/>
              </w:rPr>
            </w:pPr>
            <w:r w:rsidRPr="00045CE9">
              <w:rPr>
                <w:rStyle w:val="Strong"/>
                <w:b/>
              </w:rPr>
              <w:t>Custom Calendar with Overrun, Helper Columns</w:t>
            </w:r>
          </w:p>
        </w:tc>
        <w:tc>
          <w:tcPr>
            <w:tcW w:w="1530" w:type="dxa"/>
          </w:tcPr>
          <w:p w14:paraId="3FD7FA63" w14:textId="77777777" w:rsidR="00E61DA6" w:rsidRPr="00045CE9" w:rsidRDefault="00E61DA6" w:rsidP="00736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CE9">
              <w:t xml:space="preserve">20 mins,19 </w:t>
            </w:r>
            <w:proofErr w:type="spellStart"/>
            <w:r w:rsidRPr="00045CE9">
              <w:t>secs</w:t>
            </w:r>
            <w:proofErr w:type="spellEnd"/>
          </w:p>
        </w:tc>
      </w:tr>
      <w:tr w:rsidR="00E61DA6" w:rsidRPr="00045CE9" w14:paraId="0E3E82E0" w14:textId="77777777" w:rsidTr="0004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6A41F2E0" w14:textId="77777777" w:rsidR="00E61DA6" w:rsidRPr="00045CE9" w:rsidRDefault="00E61DA6" w:rsidP="00736CA3">
            <w:pPr>
              <w:rPr>
                <w:rStyle w:val="Strong"/>
                <w:b/>
              </w:rPr>
            </w:pPr>
            <w:r w:rsidRPr="00045CE9">
              <w:rPr>
                <w:rStyle w:val="Strong"/>
                <w:b/>
              </w:rPr>
              <w:t>More Overrun Trimming, Sales/Day, Importance of Granular Custom Calendar Table</w:t>
            </w:r>
          </w:p>
        </w:tc>
        <w:tc>
          <w:tcPr>
            <w:tcW w:w="1530" w:type="dxa"/>
          </w:tcPr>
          <w:p w14:paraId="7F0F6FBC" w14:textId="77777777" w:rsidR="00E61DA6" w:rsidRPr="00045CE9" w:rsidRDefault="00E61DA6" w:rsidP="00736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CE9">
              <w:t xml:space="preserve">11 mins,44 </w:t>
            </w:r>
            <w:proofErr w:type="spellStart"/>
            <w:r w:rsidRPr="00045CE9">
              <w:t>secs</w:t>
            </w:r>
            <w:proofErr w:type="spellEnd"/>
          </w:p>
        </w:tc>
      </w:tr>
      <w:tr w:rsidR="00E61DA6" w:rsidRPr="00045CE9" w14:paraId="402A8872" w14:textId="77777777" w:rsidTr="00045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2BE8C575" w14:textId="77777777" w:rsidR="00E61DA6" w:rsidRPr="00045CE9" w:rsidRDefault="00E61DA6" w:rsidP="00736CA3">
            <w:pPr>
              <w:rPr>
                <w:rStyle w:val="Strong"/>
                <w:b/>
              </w:rPr>
            </w:pPr>
            <w:r w:rsidRPr="00045CE9">
              <w:rPr>
                <w:rStyle w:val="Strong"/>
                <w:b/>
              </w:rPr>
              <w:t>Building a Custom Calendar that Extends Down to Day Level</w:t>
            </w:r>
          </w:p>
          <w:p w14:paraId="55D3C14B" w14:textId="25282D0C" w:rsidR="00E61DA6" w:rsidRPr="00045CE9" w:rsidRDefault="00E61DA6" w:rsidP="00736CA3">
            <w:pPr>
              <w:pStyle w:val="NoSpacing"/>
              <w:rPr>
                <w:rStyle w:val="Strong"/>
                <w:b/>
              </w:rPr>
            </w:pPr>
          </w:p>
        </w:tc>
        <w:tc>
          <w:tcPr>
            <w:tcW w:w="1530" w:type="dxa"/>
          </w:tcPr>
          <w:p w14:paraId="37AB42B2" w14:textId="77777777" w:rsidR="00E61DA6" w:rsidRPr="00045CE9" w:rsidRDefault="00E61DA6" w:rsidP="00736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CE9">
              <w:t xml:space="preserve">11 mins,45 </w:t>
            </w:r>
            <w:proofErr w:type="spellStart"/>
            <w:r w:rsidRPr="00045CE9">
              <w:t>secs</w:t>
            </w:r>
            <w:proofErr w:type="spellEnd"/>
          </w:p>
        </w:tc>
      </w:tr>
      <w:tr w:rsidR="00E61DA6" w:rsidRPr="00045CE9" w14:paraId="7DFEF536" w14:textId="77777777" w:rsidTr="0004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26798792" w14:textId="77777777" w:rsidR="00E61DA6" w:rsidRPr="00045CE9" w:rsidRDefault="00E61DA6" w:rsidP="00736CA3">
            <w:pPr>
              <w:rPr>
                <w:rStyle w:val="Strong"/>
                <w:b/>
              </w:rPr>
            </w:pPr>
            <w:r w:rsidRPr="00045CE9">
              <w:rPr>
                <w:rStyle w:val="Strong"/>
                <w:b/>
              </w:rPr>
              <w:t>Using that “Hybrid” Custom Calendar Requires Small Modifications to the Original 445 Measure Patterns</w:t>
            </w:r>
          </w:p>
          <w:p w14:paraId="43F44C21" w14:textId="1154F430" w:rsidR="00E61DA6" w:rsidRPr="00FD2BB3" w:rsidRDefault="00E61DA6" w:rsidP="00736CA3">
            <w:pPr>
              <w:pStyle w:val="NoSpacing"/>
              <w:rPr>
                <w:rStyle w:val="Strong"/>
                <w:b/>
              </w:rPr>
            </w:pPr>
          </w:p>
        </w:tc>
        <w:tc>
          <w:tcPr>
            <w:tcW w:w="1530" w:type="dxa"/>
          </w:tcPr>
          <w:p w14:paraId="0E195C84" w14:textId="77777777" w:rsidR="00E61DA6" w:rsidRPr="00045CE9" w:rsidRDefault="00E61DA6" w:rsidP="00736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CE9">
              <w:t xml:space="preserve">13 mins,33 </w:t>
            </w:r>
            <w:proofErr w:type="spellStart"/>
            <w:r w:rsidRPr="00045CE9">
              <w:t>secs</w:t>
            </w:r>
            <w:proofErr w:type="spellEnd"/>
          </w:p>
        </w:tc>
      </w:tr>
      <w:tr w:rsidR="00E61DA6" w:rsidRPr="00045CE9" w14:paraId="7E12CD24" w14:textId="77777777" w:rsidTr="00045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07829447" w14:textId="77777777" w:rsidR="00E61DA6" w:rsidRPr="00045CE9" w:rsidRDefault="00E61DA6" w:rsidP="00736CA3">
            <w:pPr>
              <w:rPr>
                <w:rStyle w:val="Strong"/>
                <w:b/>
              </w:rPr>
            </w:pPr>
            <w:r w:rsidRPr="00045CE9">
              <w:rPr>
                <w:rStyle w:val="Strong"/>
                <w:b/>
              </w:rPr>
              <w:t>Date Granular Custom Calendars:  Guidelines and Fixes</w:t>
            </w:r>
          </w:p>
          <w:p w14:paraId="2174212E" w14:textId="03288C37" w:rsidR="00E61DA6" w:rsidRPr="00FD2BB3" w:rsidRDefault="00E61DA6" w:rsidP="00736CA3">
            <w:pPr>
              <w:pStyle w:val="NoSpacing"/>
              <w:rPr>
                <w:rStyle w:val="Strong"/>
                <w:b/>
              </w:rPr>
            </w:pPr>
          </w:p>
        </w:tc>
        <w:tc>
          <w:tcPr>
            <w:tcW w:w="1530" w:type="dxa"/>
          </w:tcPr>
          <w:p w14:paraId="7F29B507" w14:textId="77777777" w:rsidR="00E61DA6" w:rsidRPr="00045CE9" w:rsidRDefault="00E61DA6" w:rsidP="00736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CE9">
              <w:t xml:space="preserve">8 mins,59 </w:t>
            </w:r>
            <w:proofErr w:type="spellStart"/>
            <w:r w:rsidRPr="00045CE9">
              <w:t>secs</w:t>
            </w:r>
            <w:proofErr w:type="spellEnd"/>
          </w:p>
        </w:tc>
      </w:tr>
      <w:tr w:rsidR="00E61DA6" w:rsidRPr="00045CE9" w14:paraId="5A621FEC" w14:textId="77777777" w:rsidTr="00045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7ECEABA8" w14:textId="77777777" w:rsidR="00E61DA6" w:rsidRPr="00045CE9" w:rsidRDefault="00E61DA6" w:rsidP="00736CA3">
            <w:pPr>
              <w:rPr>
                <w:rStyle w:val="Strong"/>
                <w:b/>
              </w:rPr>
            </w:pPr>
            <w:r w:rsidRPr="00045CE9">
              <w:rPr>
                <w:rStyle w:val="Strong"/>
                <w:b/>
              </w:rPr>
              <w:t>More Fixes, “Level Sensitivity” Importance &amp; Continued Helper Columns Importance</w:t>
            </w:r>
          </w:p>
        </w:tc>
        <w:tc>
          <w:tcPr>
            <w:tcW w:w="1530" w:type="dxa"/>
          </w:tcPr>
          <w:p w14:paraId="599C4078" w14:textId="77777777" w:rsidR="00E61DA6" w:rsidRPr="00045CE9" w:rsidRDefault="00E61DA6" w:rsidP="00736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5CE9">
              <w:t xml:space="preserve">13 mins,59 </w:t>
            </w:r>
            <w:proofErr w:type="spellStart"/>
            <w:r w:rsidRPr="00045CE9">
              <w:t>secs</w:t>
            </w:r>
            <w:proofErr w:type="spellEnd"/>
          </w:p>
        </w:tc>
      </w:tr>
      <w:tr w:rsidR="00E61DA6" w:rsidRPr="00045CE9" w14:paraId="4E5D4A7B" w14:textId="77777777" w:rsidTr="00045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2DFD3CB8" w14:textId="77777777" w:rsidR="00E61DA6" w:rsidRPr="00045CE9" w:rsidRDefault="00E61DA6" w:rsidP="00736CA3">
            <w:pPr>
              <w:rPr>
                <w:rStyle w:val="Strong"/>
                <w:b/>
              </w:rPr>
            </w:pPr>
            <w:r w:rsidRPr="00045CE9">
              <w:rPr>
                <w:rStyle w:val="Strong"/>
                <w:b/>
              </w:rPr>
              <w:t>Moving Averages, YTD, Prior Year, and the Helper Columns Driving Them</w:t>
            </w:r>
          </w:p>
        </w:tc>
        <w:tc>
          <w:tcPr>
            <w:tcW w:w="1530" w:type="dxa"/>
          </w:tcPr>
          <w:p w14:paraId="670F3B28" w14:textId="77777777" w:rsidR="00E61DA6" w:rsidRPr="00045CE9" w:rsidRDefault="00E61DA6" w:rsidP="00736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5CE9">
              <w:t xml:space="preserve">6 mins,13 </w:t>
            </w:r>
            <w:proofErr w:type="spellStart"/>
            <w:r w:rsidRPr="00045CE9">
              <w:t>secs</w:t>
            </w:r>
            <w:proofErr w:type="spellEnd"/>
          </w:p>
        </w:tc>
      </w:tr>
    </w:tbl>
    <w:p w14:paraId="3729DC84" w14:textId="170C74F6" w:rsidR="00B97C9E" w:rsidRDefault="00B97C9E" w:rsidP="00B97C9E">
      <w:pPr>
        <w:pStyle w:val="Heading1"/>
      </w:pPr>
      <w:r>
        <w:t>Lesson 10 – Cube Formulas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7857"/>
        <w:gridCol w:w="1503"/>
      </w:tblGrid>
      <w:tr w:rsidR="00E61DA6" w:rsidRPr="00821F81" w14:paraId="72AC0759" w14:textId="77777777" w:rsidTr="00821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24341389" w14:textId="77777777" w:rsidR="00E61DA6" w:rsidRPr="00821F81" w:rsidRDefault="00E61DA6" w:rsidP="000C474F">
            <w:pPr>
              <w:rPr>
                <w:sz w:val="22"/>
              </w:rPr>
            </w:pPr>
            <w:r w:rsidRPr="00821F81">
              <w:rPr>
                <w:sz w:val="22"/>
              </w:rPr>
              <w:t>Title</w:t>
            </w:r>
          </w:p>
        </w:tc>
        <w:tc>
          <w:tcPr>
            <w:tcW w:w="1530" w:type="dxa"/>
          </w:tcPr>
          <w:p w14:paraId="7CDE2E88" w14:textId="77777777" w:rsidR="00E61DA6" w:rsidRPr="00821F81" w:rsidRDefault="00E61DA6" w:rsidP="000C47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21F81">
              <w:rPr>
                <w:sz w:val="22"/>
              </w:rPr>
              <w:t>Length</w:t>
            </w:r>
          </w:p>
        </w:tc>
      </w:tr>
      <w:tr w:rsidR="00E61DA6" w:rsidRPr="00606D1A" w14:paraId="459D701B" w14:textId="77777777" w:rsidTr="00821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1C1B3FE7" w14:textId="2DB05FA8" w:rsidR="00E61DA6" w:rsidRPr="00821F81" w:rsidRDefault="00E61DA6" w:rsidP="000C474F">
            <w:pPr>
              <w:rPr>
                <w:szCs w:val="17"/>
              </w:rPr>
            </w:pPr>
            <w:r w:rsidRPr="00821F81">
              <w:rPr>
                <w:szCs w:val="17"/>
              </w:rPr>
              <w:t>Converting a Pivot to Formulas for Report Shaping &amp; Intro to CUBEVALUE</w:t>
            </w:r>
          </w:p>
          <w:p w14:paraId="345BD448" w14:textId="4597C4FD" w:rsidR="00E61DA6" w:rsidRPr="00821F81" w:rsidRDefault="00E61DA6" w:rsidP="002347BB">
            <w:pPr>
              <w:pStyle w:val="NoSpacing"/>
              <w:rPr>
                <w:b w:val="0"/>
                <w:szCs w:val="17"/>
              </w:rPr>
            </w:pPr>
          </w:p>
        </w:tc>
        <w:tc>
          <w:tcPr>
            <w:tcW w:w="1530" w:type="dxa"/>
          </w:tcPr>
          <w:p w14:paraId="41EBA8AB" w14:textId="6B980DEB" w:rsidR="00E61DA6" w:rsidRPr="00821F81" w:rsidRDefault="00E61DA6" w:rsidP="000C4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821F81">
              <w:rPr>
                <w:szCs w:val="17"/>
              </w:rPr>
              <w:t>15 mins,1 sec</w:t>
            </w:r>
          </w:p>
          <w:p w14:paraId="08B29226" w14:textId="77777777" w:rsidR="00E61DA6" w:rsidRPr="00821F81" w:rsidRDefault="00E61DA6" w:rsidP="000C4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</w:p>
        </w:tc>
      </w:tr>
      <w:tr w:rsidR="00E61DA6" w:rsidRPr="00606D1A" w14:paraId="638B6189" w14:textId="77777777" w:rsidTr="00821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6557A133" w14:textId="1A5D4439" w:rsidR="00E61DA6" w:rsidRPr="00821F81" w:rsidRDefault="00E61DA6" w:rsidP="000C474F">
            <w:pPr>
              <w:rPr>
                <w:szCs w:val="17"/>
              </w:rPr>
            </w:pPr>
            <w:r w:rsidRPr="00821F81">
              <w:rPr>
                <w:szCs w:val="17"/>
              </w:rPr>
              <w:t>Adding a Slicer to CUBEVALUE &amp; Building a Pure “Scorecard-Shaped” Report</w:t>
            </w:r>
          </w:p>
        </w:tc>
        <w:tc>
          <w:tcPr>
            <w:tcW w:w="1530" w:type="dxa"/>
          </w:tcPr>
          <w:p w14:paraId="6DD01A3C" w14:textId="3B9AE0AF" w:rsidR="00E61DA6" w:rsidRPr="00821F81" w:rsidRDefault="00E61DA6" w:rsidP="00784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821F81">
              <w:rPr>
                <w:szCs w:val="17"/>
              </w:rPr>
              <w:t xml:space="preserve">11 mins,35 </w:t>
            </w:r>
            <w:proofErr w:type="spellStart"/>
            <w:r w:rsidRPr="00821F81">
              <w:rPr>
                <w:szCs w:val="17"/>
              </w:rPr>
              <w:t>secs</w:t>
            </w:r>
            <w:proofErr w:type="spellEnd"/>
          </w:p>
        </w:tc>
      </w:tr>
      <w:tr w:rsidR="00E61DA6" w:rsidRPr="00606D1A" w14:paraId="2C3140A8" w14:textId="77777777" w:rsidTr="00821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5CEF67B7" w14:textId="10AEB6AC" w:rsidR="00E61DA6" w:rsidRPr="00821F81" w:rsidRDefault="00E61DA6" w:rsidP="000C474F">
            <w:pPr>
              <w:rPr>
                <w:szCs w:val="17"/>
              </w:rPr>
            </w:pPr>
            <w:r w:rsidRPr="00821F81">
              <w:rPr>
                <w:szCs w:val="17"/>
              </w:rPr>
              <w:t>Intro to CUBEMEMBER &amp; Some of its Users; EX:  Detailed “Card” Reports</w:t>
            </w:r>
          </w:p>
          <w:p w14:paraId="0696C0A2" w14:textId="6A6D01CA" w:rsidR="00E61DA6" w:rsidRPr="00821F81" w:rsidRDefault="00E61DA6" w:rsidP="002347BB">
            <w:pPr>
              <w:pStyle w:val="NoSpacing"/>
              <w:rPr>
                <w:b w:val="0"/>
                <w:szCs w:val="17"/>
              </w:rPr>
            </w:pPr>
          </w:p>
        </w:tc>
        <w:tc>
          <w:tcPr>
            <w:tcW w:w="1530" w:type="dxa"/>
          </w:tcPr>
          <w:p w14:paraId="6068B694" w14:textId="6BDF78EC" w:rsidR="00E61DA6" w:rsidRPr="00821F81" w:rsidRDefault="00E61DA6" w:rsidP="00784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821F81">
              <w:rPr>
                <w:szCs w:val="17"/>
              </w:rPr>
              <w:t xml:space="preserve">13 mins,13 </w:t>
            </w:r>
            <w:proofErr w:type="spellStart"/>
            <w:r w:rsidRPr="00821F81">
              <w:rPr>
                <w:szCs w:val="17"/>
              </w:rPr>
              <w:t>secs</w:t>
            </w:r>
            <w:proofErr w:type="spellEnd"/>
          </w:p>
        </w:tc>
      </w:tr>
      <w:tr w:rsidR="00E61DA6" w:rsidRPr="00606D1A" w14:paraId="5C4AD330" w14:textId="77777777" w:rsidTr="00821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681ED51A" w14:textId="3A60EA44" w:rsidR="00E61DA6" w:rsidRPr="00821F81" w:rsidRDefault="00E61DA6" w:rsidP="000C474F">
            <w:pPr>
              <w:rPr>
                <w:szCs w:val="17"/>
              </w:rPr>
            </w:pPr>
            <w:r w:rsidRPr="00821F81">
              <w:rPr>
                <w:szCs w:val="17"/>
              </w:rPr>
              <w:t>“Bursting” with CUBEMEMBER &amp; Three Limitations of Cube Formulas</w:t>
            </w:r>
          </w:p>
        </w:tc>
        <w:tc>
          <w:tcPr>
            <w:tcW w:w="1530" w:type="dxa"/>
          </w:tcPr>
          <w:p w14:paraId="01E228FB" w14:textId="1A1D5025" w:rsidR="00E61DA6" w:rsidRPr="00821F81" w:rsidRDefault="00E61DA6" w:rsidP="007604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821F81">
              <w:rPr>
                <w:szCs w:val="17"/>
              </w:rPr>
              <w:t xml:space="preserve">11 mins,37 </w:t>
            </w:r>
            <w:proofErr w:type="spellStart"/>
            <w:r w:rsidRPr="00821F81">
              <w:rPr>
                <w:szCs w:val="17"/>
              </w:rPr>
              <w:t>secs</w:t>
            </w:r>
            <w:proofErr w:type="spellEnd"/>
          </w:p>
        </w:tc>
      </w:tr>
      <w:tr w:rsidR="00E61DA6" w:rsidRPr="00606D1A" w14:paraId="3009B5BD" w14:textId="77777777" w:rsidTr="00821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4019C5A3" w14:textId="5B6A7E71" w:rsidR="00E61DA6" w:rsidRPr="00821F81" w:rsidRDefault="00E61DA6" w:rsidP="000C474F">
            <w:pPr>
              <w:rPr>
                <w:szCs w:val="17"/>
              </w:rPr>
            </w:pPr>
            <w:r w:rsidRPr="00821F81">
              <w:rPr>
                <w:szCs w:val="17"/>
              </w:rPr>
              <w:t>CUBESET, CUBESETCOUNT, and CUBERANKEDMEMBER</w:t>
            </w:r>
          </w:p>
          <w:p w14:paraId="57B06D29" w14:textId="72EA9818" w:rsidR="00E61DA6" w:rsidRPr="00821F81" w:rsidRDefault="00E61DA6" w:rsidP="008B2BFE">
            <w:pPr>
              <w:pStyle w:val="NoSpacing"/>
              <w:rPr>
                <w:b w:val="0"/>
                <w:szCs w:val="17"/>
              </w:rPr>
            </w:pPr>
          </w:p>
        </w:tc>
        <w:tc>
          <w:tcPr>
            <w:tcW w:w="1530" w:type="dxa"/>
          </w:tcPr>
          <w:p w14:paraId="2658999C" w14:textId="5A21612B" w:rsidR="00E61DA6" w:rsidRPr="00821F81" w:rsidRDefault="00E61DA6" w:rsidP="008B2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821F81">
              <w:rPr>
                <w:szCs w:val="17"/>
              </w:rPr>
              <w:t xml:space="preserve">19 mins,13 </w:t>
            </w:r>
            <w:proofErr w:type="spellStart"/>
            <w:r w:rsidRPr="00821F81">
              <w:rPr>
                <w:szCs w:val="17"/>
              </w:rPr>
              <w:t>secs</w:t>
            </w:r>
            <w:proofErr w:type="spellEnd"/>
          </w:p>
        </w:tc>
      </w:tr>
      <w:tr w:rsidR="00E61DA6" w:rsidRPr="00606D1A" w14:paraId="5C95E6A8" w14:textId="77777777" w:rsidTr="00821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</w:tcPr>
          <w:p w14:paraId="5A41106C" w14:textId="77777777" w:rsidR="00E61DA6" w:rsidRPr="00821F81" w:rsidRDefault="00E61DA6" w:rsidP="000C474F">
            <w:pPr>
              <w:rPr>
                <w:szCs w:val="17"/>
              </w:rPr>
            </w:pPr>
            <w:r w:rsidRPr="00821F81">
              <w:rPr>
                <w:szCs w:val="17"/>
              </w:rPr>
              <w:t>Workarounds:  “All” Returned from Slicer, Mini-Pivot for Cross Filter</w:t>
            </w:r>
          </w:p>
          <w:p w14:paraId="7EDAE756" w14:textId="2CD9B845" w:rsidR="00E61DA6" w:rsidRPr="00821F81" w:rsidRDefault="00E61DA6" w:rsidP="00887EC0">
            <w:pPr>
              <w:pStyle w:val="NoSpacing"/>
              <w:rPr>
                <w:b w:val="0"/>
                <w:szCs w:val="17"/>
              </w:rPr>
            </w:pPr>
          </w:p>
        </w:tc>
        <w:tc>
          <w:tcPr>
            <w:tcW w:w="1530" w:type="dxa"/>
          </w:tcPr>
          <w:p w14:paraId="2EE9DB7C" w14:textId="4DC28B3B" w:rsidR="00E61DA6" w:rsidRPr="00821F81" w:rsidRDefault="00E61DA6" w:rsidP="00887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821F81">
              <w:rPr>
                <w:szCs w:val="17"/>
              </w:rPr>
              <w:lastRenderedPageBreak/>
              <w:t xml:space="preserve">9 mins,59 </w:t>
            </w:r>
            <w:proofErr w:type="spellStart"/>
            <w:r w:rsidRPr="00821F81">
              <w:rPr>
                <w:szCs w:val="17"/>
              </w:rPr>
              <w:t>secs</w:t>
            </w:r>
            <w:proofErr w:type="spellEnd"/>
          </w:p>
        </w:tc>
      </w:tr>
    </w:tbl>
    <w:p w14:paraId="342FB664" w14:textId="78C07826" w:rsidR="005D6ABD" w:rsidRDefault="00E61833" w:rsidP="005D6ABD">
      <w:pPr>
        <w:pStyle w:val="Heading1"/>
      </w:pPr>
      <w:r>
        <w:lastRenderedPageBreak/>
        <w:t>Lesson 11</w:t>
      </w:r>
      <w:r w:rsidR="008B28A5">
        <w:t xml:space="preserve"> – X Functions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7846"/>
        <w:gridCol w:w="1514"/>
      </w:tblGrid>
      <w:tr w:rsidR="00E61DA6" w:rsidRPr="00B92FDE" w14:paraId="5DDB00BC" w14:textId="77777777" w:rsidTr="002E2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088808C6" w14:textId="77777777" w:rsidR="00E61DA6" w:rsidRPr="00B92FDE" w:rsidRDefault="00E61DA6" w:rsidP="000C474F">
            <w:pPr>
              <w:rPr>
                <w:sz w:val="22"/>
              </w:rPr>
            </w:pPr>
            <w:r w:rsidRPr="00B92FDE">
              <w:rPr>
                <w:sz w:val="22"/>
              </w:rPr>
              <w:t>Title</w:t>
            </w:r>
          </w:p>
        </w:tc>
        <w:tc>
          <w:tcPr>
            <w:tcW w:w="1530" w:type="dxa"/>
          </w:tcPr>
          <w:p w14:paraId="65C551AB" w14:textId="77777777" w:rsidR="00E61DA6" w:rsidRPr="00B92FDE" w:rsidRDefault="00E61DA6" w:rsidP="000C47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92FDE">
              <w:rPr>
                <w:sz w:val="22"/>
              </w:rPr>
              <w:t>Length</w:t>
            </w:r>
          </w:p>
        </w:tc>
      </w:tr>
      <w:tr w:rsidR="00E61DA6" w:rsidRPr="00606D1A" w14:paraId="5BADDF6E" w14:textId="77777777" w:rsidTr="002E2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24D93E78" w14:textId="43A47148" w:rsidR="00E61DA6" w:rsidRPr="00125C96" w:rsidRDefault="00E61DA6" w:rsidP="00125C96">
            <w:pPr>
              <w:rPr>
                <w:szCs w:val="17"/>
              </w:rPr>
            </w:pPr>
            <w:r w:rsidRPr="00B92FDE">
              <w:rPr>
                <w:szCs w:val="17"/>
              </w:rPr>
              <w:t>Gateway to X Factor:  MAXX and SUMX</w:t>
            </w:r>
          </w:p>
        </w:tc>
        <w:tc>
          <w:tcPr>
            <w:tcW w:w="1530" w:type="dxa"/>
          </w:tcPr>
          <w:p w14:paraId="3D3E5691" w14:textId="39AF9875" w:rsidR="00E61DA6" w:rsidRPr="00B92FDE" w:rsidRDefault="00E61DA6" w:rsidP="000C4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B92FDE">
              <w:rPr>
                <w:szCs w:val="17"/>
              </w:rPr>
              <w:t xml:space="preserve">13 mins,17 </w:t>
            </w:r>
            <w:proofErr w:type="spellStart"/>
            <w:r w:rsidRPr="00B92FDE">
              <w:rPr>
                <w:szCs w:val="17"/>
              </w:rPr>
              <w:t>secs</w:t>
            </w:r>
            <w:proofErr w:type="spellEnd"/>
          </w:p>
          <w:p w14:paraId="1B8BC268" w14:textId="77777777" w:rsidR="00E61DA6" w:rsidRPr="00B92FDE" w:rsidRDefault="00E61DA6" w:rsidP="000C4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</w:p>
        </w:tc>
      </w:tr>
      <w:tr w:rsidR="00E61DA6" w:rsidRPr="00606D1A" w14:paraId="17DDA117" w14:textId="77777777" w:rsidTr="002E2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1E34F3C5" w14:textId="5F564C93" w:rsidR="00E61DA6" w:rsidRPr="00B92FDE" w:rsidRDefault="00E61DA6" w:rsidP="000C474F">
            <w:pPr>
              <w:rPr>
                <w:szCs w:val="17"/>
              </w:rPr>
            </w:pPr>
            <w:r w:rsidRPr="00B92FDE">
              <w:rPr>
                <w:szCs w:val="17"/>
              </w:rPr>
              <w:t>The Four Families of X Functions, and Intro to COUNTX and STDEVX</w:t>
            </w:r>
          </w:p>
          <w:p w14:paraId="5B75C4EA" w14:textId="1FB37BE3" w:rsidR="00E61DA6" w:rsidRPr="00B92FDE" w:rsidRDefault="00E61DA6" w:rsidP="00707A44">
            <w:pPr>
              <w:pStyle w:val="NoSpacing"/>
              <w:rPr>
                <w:b w:val="0"/>
                <w:szCs w:val="17"/>
              </w:rPr>
            </w:pPr>
          </w:p>
        </w:tc>
        <w:tc>
          <w:tcPr>
            <w:tcW w:w="1530" w:type="dxa"/>
          </w:tcPr>
          <w:p w14:paraId="50102EBB" w14:textId="69125E0A" w:rsidR="00E61DA6" w:rsidRPr="00B92FDE" w:rsidRDefault="00E61DA6" w:rsidP="00707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B92FDE">
              <w:rPr>
                <w:szCs w:val="17"/>
              </w:rPr>
              <w:t xml:space="preserve">19 mins,31 </w:t>
            </w:r>
            <w:proofErr w:type="spellStart"/>
            <w:r w:rsidRPr="00B92FDE">
              <w:rPr>
                <w:szCs w:val="17"/>
              </w:rPr>
              <w:t>secs</w:t>
            </w:r>
            <w:proofErr w:type="spellEnd"/>
          </w:p>
        </w:tc>
      </w:tr>
      <w:tr w:rsidR="00E61DA6" w:rsidRPr="00606D1A" w14:paraId="128A2AFA" w14:textId="77777777" w:rsidTr="002E2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3B42DFE8" w14:textId="4571BDB3" w:rsidR="00E61DA6" w:rsidRPr="00B92FDE" w:rsidRDefault="00E61DA6" w:rsidP="000C474F">
            <w:pPr>
              <w:rPr>
                <w:szCs w:val="17"/>
              </w:rPr>
            </w:pPr>
            <w:r w:rsidRPr="00B92FDE">
              <w:rPr>
                <w:szCs w:val="17"/>
              </w:rPr>
              <w:t>The Power (and Mystery) of RANKX</w:t>
            </w:r>
          </w:p>
          <w:p w14:paraId="5166916B" w14:textId="169AAB61" w:rsidR="00E61DA6" w:rsidRPr="00B92FDE" w:rsidRDefault="00E61DA6" w:rsidP="00B33EE6">
            <w:pPr>
              <w:pStyle w:val="NoSpacing"/>
              <w:rPr>
                <w:b w:val="0"/>
                <w:szCs w:val="17"/>
              </w:rPr>
            </w:pPr>
          </w:p>
        </w:tc>
        <w:tc>
          <w:tcPr>
            <w:tcW w:w="1530" w:type="dxa"/>
          </w:tcPr>
          <w:p w14:paraId="66E5A224" w14:textId="4F82E79C" w:rsidR="00E61DA6" w:rsidRPr="00B92FDE" w:rsidRDefault="00E61DA6" w:rsidP="00B33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B92FDE">
              <w:rPr>
                <w:szCs w:val="17"/>
              </w:rPr>
              <w:t xml:space="preserve">14 </w:t>
            </w:r>
            <w:proofErr w:type="spellStart"/>
            <w:r w:rsidRPr="00B92FDE">
              <w:rPr>
                <w:szCs w:val="17"/>
              </w:rPr>
              <w:t>mins</w:t>
            </w:r>
            <w:proofErr w:type="spellEnd"/>
          </w:p>
        </w:tc>
      </w:tr>
    </w:tbl>
    <w:p w14:paraId="722FE30A" w14:textId="01FC145A" w:rsidR="00FB3BB5" w:rsidRDefault="00D41F0F" w:rsidP="00FB3BB5">
      <w:pPr>
        <w:pStyle w:val="Heading1"/>
      </w:pPr>
      <w:r>
        <w:t>Lesson 12</w:t>
      </w:r>
      <w:r w:rsidR="0074571D">
        <w:t xml:space="preserve"> - Performance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7846"/>
        <w:gridCol w:w="1514"/>
      </w:tblGrid>
      <w:tr w:rsidR="00E61DA6" w:rsidRPr="00455B0C" w14:paraId="2A9F9641" w14:textId="77777777" w:rsidTr="002E2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25697924" w14:textId="77777777" w:rsidR="00E61DA6" w:rsidRPr="002E29FB" w:rsidRDefault="00E61DA6" w:rsidP="000C474F">
            <w:pPr>
              <w:rPr>
                <w:sz w:val="22"/>
              </w:rPr>
            </w:pPr>
            <w:r w:rsidRPr="002E29FB">
              <w:rPr>
                <w:sz w:val="22"/>
              </w:rPr>
              <w:t>Title</w:t>
            </w:r>
          </w:p>
        </w:tc>
        <w:tc>
          <w:tcPr>
            <w:tcW w:w="1530" w:type="dxa"/>
          </w:tcPr>
          <w:p w14:paraId="5A593052" w14:textId="77777777" w:rsidR="00E61DA6" w:rsidRPr="002E29FB" w:rsidRDefault="00E61DA6" w:rsidP="000C47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2E29FB">
              <w:rPr>
                <w:sz w:val="22"/>
              </w:rPr>
              <w:t>Length</w:t>
            </w:r>
          </w:p>
        </w:tc>
      </w:tr>
      <w:tr w:rsidR="00E61DA6" w:rsidRPr="00606D1A" w14:paraId="7786ED1F" w14:textId="77777777" w:rsidTr="002E2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659F0E21" w14:textId="534725AA" w:rsidR="00E61DA6" w:rsidRPr="002E29FB" w:rsidRDefault="00E61DA6" w:rsidP="002E61A8">
            <w:pPr>
              <w:rPr>
                <w:szCs w:val="17"/>
              </w:rPr>
            </w:pPr>
            <w:r w:rsidRPr="002E29FB">
              <w:rPr>
                <w:szCs w:val="17"/>
              </w:rPr>
              <w:t>Introduction, 1,000 Miles of Data, and Science Fiction</w:t>
            </w:r>
          </w:p>
        </w:tc>
        <w:tc>
          <w:tcPr>
            <w:tcW w:w="1530" w:type="dxa"/>
          </w:tcPr>
          <w:p w14:paraId="3E1CF244" w14:textId="6B7CCF02" w:rsidR="00E61DA6" w:rsidRPr="002E29FB" w:rsidRDefault="00E61DA6" w:rsidP="000C4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2E29FB">
              <w:rPr>
                <w:szCs w:val="17"/>
              </w:rPr>
              <w:t>8 mins,1 sec</w:t>
            </w:r>
          </w:p>
        </w:tc>
      </w:tr>
      <w:tr w:rsidR="00E61DA6" w:rsidRPr="00606D1A" w14:paraId="3ED9018A" w14:textId="77777777" w:rsidTr="002E2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56CF39E9" w14:textId="3A17A7E6" w:rsidR="00E61DA6" w:rsidRPr="002E29FB" w:rsidRDefault="00E61DA6" w:rsidP="000C474F">
            <w:pPr>
              <w:rPr>
                <w:szCs w:val="17"/>
              </w:rPr>
            </w:pPr>
            <w:r w:rsidRPr="002E29FB">
              <w:rPr>
                <w:szCs w:val="17"/>
              </w:rPr>
              <w:t>Tour of Tech History:  Databases are Like Record Players, Power Pivot is Not</w:t>
            </w:r>
          </w:p>
        </w:tc>
        <w:tc>
          <w:tcPr>
            <w:tcW w:w="1530" w:type="dxa"/>
          </w:tcPr>
          <w:p w14:paraId="66ED761C" w14:textId="374C215A" w:rsidR="00E61DA6" w:rsidRPr="002E29FB" w:rsidRDefault="00E61DA6" w:rsidP="002E6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2E29FB">
              <w:rPr>
                <w:szCs w:val="17"/>
              </w:rPr>
              <w:t xml:space="preserve">24 mins,56 </w:t>
            </w:r>
            <w:proofErr w:type="spellStart"/>
            <w:r w:rsidRPr="002E29FB">
              <w:rPr>
                <w:szCs w:val="17"/>
              </w:rPr>
              <w:t>secs</w:t>
            </w:r>
            <w:proofErr w:type="spellEnd"/>
          </w:p>
        </w:tc>
      </w:tr>
      <w:tr w:rsidR="00E61DA6" w:rsidRPr="00606D1A" w14:paraId="7C270309" w14:textId="77777777" w:rsidTr="002E2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60BABA03" w14:textId="08CC81F6" w:rsidR="00E61DA6" w:rsidRPr="002E29FB" w:rsidRDefault="00E61DA6" w:rsidP="002E61A8">
            <w:pPr>
              <w:rPr>
                <w:szCs w:val="17"/>
              </w:rPr>
            </w:pPr>
            <w:r w:rsidRPr="002E29FB">
              <w:rPr>
                <w:szCs w:val="17"/>
              </w:rPr>
              <w:t>The First 4 Rules of File Club</w:t>
            </w:r>
          </w:p>
        </w:tc>
        <w:tc>
          <w:tcPr>
            <w:tcW w:w="1530" w:type="dxa"/>
          </w:tcPr>
          <w:p w14:paraId="767EDE67" w14:textId="367BF896" w:rsidR="00E61DA6" w:rsidRPr="002E29FB" w:rsidRDefault="00E61DA6" w:rsidP="002E61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2E29FB">
              <w:rPr>
                <w:szCs w:val="17"/>
              </w:rPr>
              <w:t xml:space="preserve">11 mins,51 </w:t>
            </w:r>
            <w:proofErr w:type="spellStart"/>
            <w:r w:rsidRPr="002E29FB">
              <w:rPr>
                <w:szCs w:val="17"/>
              </w:rPr>
              <w:t>secs</w:t>
            </w:r>
            <w:proofErr w:type="spellEnd"/>
          </w:p>
        </w:tc>
      </w:tr>
      <w:tr w:rsidR="00E61DA6" w:rsidRPr="00606D1A" w14:paraId="2714E4F6" w14:textId="77777777" w:rsidTr="002E2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13E834C7" w14:textId="280C00B8" w:rsidR="00E61DA6" w:rsidRPr="002E29FB" w:rsidRDefault="00E61DA6" w:rsidP="000C474F">
            <w:pPr>
              <w:rPr>
                <w:szCs w:val="17"/>
              </w:rPr>
            </w:pPr>
            <w:r w:rsidRPr="002E29FB">
              <w:rPr>
                <w:szCs w:val="17"/>
              </w:rPr>
              <w:t>File Club Rules Continued</w:t>
            </w:r>
          </w:p>
        </w:tc>
        <w:tc>
          <w:tcPr>
            <w:tcW w:w="1530" w:type="dxa"/>
          </w:tcPr>
          <w:p w14:paraId="4E3D7741" w14:textId="1B0F0DA8" w:rsidR="00E61DA6" w:rsidRPr="002E29FB" w:rsidRDefault="00E61DA6" w:rsidP="00051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2E29FB">
              <w:rPr>
                <w:szCs w:val="17"/>
              </w:rPr>
              <w:t xml:space="preserve">8 mins,29 </w:t>
            </w:r>
            <w:proofErr w:type="spellStart"/>
            <w:r w:rsidRPr="002E29FB">
              <w:rPr>
                <w:szCs w:val="17"/>
              </w:rPr>
              <w:t>secs</w:t>
            </w:r>
            <w:proofErr w:type="spellEnd"/>
          </w:p>
        </w:tc>
      </w:tr>
      <w:tr w:rsidR="00E61DA6" w:rsidRPr="00606D1A" w14:paraId="36B0978B" w14:textId="77777777" w:rsidTr="002E2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130998F3" w14:textId="66813A5B" w:rsidR="00E61DA6" w:rsidRPr="002E29FB" w:rsidRDefault="00E61DA6" w:rsidP="00051E7E">
            <w:pPr>
              <w:rPr>
                <w:szCs w:val="17"/>
              </w:rPr>
            </w:pPr>
            <w:r w:rsidRPr="002E29FB">
              <w:rPr>
                <w:szCs w:val="17"/>
              </w:rPr>
              <w:t>Putting the Rules Into Perspective, &amp; Large Text Columns</w:t>
            </w:r>
          </w:p>
        </w:tc>
        <w:tc>
          <w:tcPr>
            <w:tcW w:w="1530" w:type="dxa"/>
          </w:tcPr>
          <w:p w14:paraId="723D59F2" w14:textId="4E106889" w:rsidR="00E61DA6" w:rsidRPr="002E29FB" w:rsidRDefault="00E61DA6" w:rsidP="007E1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2E29FB">
              <w:rPr>
                <w:szCs w:val="17"/>
              </w:rPr>
              <w:t xml:space="preserve">7 mins,8 </w:t>
            </w:r>
            <w:proofErr w:type="spellStart"/>
            <w:r w:rsidRPr="002E29FB">
              <w:rPr>
                <w:szCs w:val="17"/>
              </w:rPr>
              <w:t>secs</w:t>
            </w:r>
            <w:proofErr w:type="spellEnd"/>
          </w:p>
        </w:tc>
      </w:tr>
      <w:tr w:rsidR="00E61DA6" w:rsidRPr="00606D1A" w14:paraId="524357EC" w14:textId="77777777" w:rsidTr="002E2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6F28FB77" w14:textId="201C429B" w:rsidR="00E61DA6" w:rsidRPr="002E29FB" w:rsidRDefault="00E61DA6" w:rsidP="000C474F">
            <w:pPr>
              <w:rPr>
                <w:szCs w:val="17"/>
              </w:rPr>
            </w:pPr>
            <w:r w:rsidRPr="002E29FB">
              <w:rPr>
                <w:szCs w:val="17"/>
              </w:rPr>
              <w:t>Compression, File Size, and Speed – the Link Revealed</w:t>
            </w:r>
          </w:p>
        </w:tc>
        <w:tc>
          <w:tcPr>
            <w:tcW w:w="1530" w:type="dxa"/>
          </w:tcPr>
          <w:p w14:paraId="1243E8B6" w14:textId="21DFBC15" w:rsidR="00E61DA6" w:rsidRPr="002E29FB" w:rsidRDefault="00E61DA6" w:rsidP="007E1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2E29FB">
              <w:rPr>
                <w:szCs w:val="17"/>
              </w:rPr>
              <w:t xml:space="preserve">7 mins,55 </w:t>
            </w:r>
            <w:proofErr w:type="spellStart"/>
            <w:r w:rsidRPr="002E29FB">
              <w:rPr>
                <w:szCs w:val="17"/>
              </w:rPr>
              <w:t>secs</w:t>
            </w:r>
            <w:proofErr w:type="spellEnd"/>
          </w:p>
        </w:tc>
      </w:tr>
      <w:tr w:rsidR="00E61DA6" w:rsidRPr="00606D1A" w14:paraId="571BEE52" w14:textId="77777777" w:rsidTr="002E2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4EDE979F" w14:textId="080B4A58" w:rsidR="00E61DA6" w:rsidRPr="002E29FB" w:rsidRDefault="00E61DA6" w:rsidP="007E13DE">
            <w:pPr>
              <w:rPr>
                <w:szCs w:val="17"/>
              </w:rPr>
            </w:pPr>
            <w:r w:rsidRPr="002E29FB">
              <w:rPr>
                <w:szCs w:val="17"/>
              </w:rPr>
              <w:t>FILTER() and Other Row Iterators</w:t>
            </w:r>
          </w:p>
        </w:tc>
        <w:tc>
          <w:tcPr>
            <w:tcW w:w="1530" w:type="dxa"/>
          </w:tcPr>
          <w:p w14:paraId="4C6B9ABC" w14:textId="38A23582" w:rsidR="00E61DA6" w:rsidRPr="002E29FB" w:rsidRDefault="00E61DA6" w:rsidP="007E13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2E29FB">
              <w:rPr>
                <w:szCs w:val="17"/>
              </w:rPr>
              <w:t xml:space="preserve">11 mins,55 </w:t>
            </w:r>
            <w:proofErr w:type="spellStart"/>
            <w:r w:rsidRPr="002E29FB">
              <w:rPr>
                <w:szCs w:val="17"/>
              </w:rPr>
              <w:t>secs</w:t>
            </w:r>
            <w:proofErr w:type="spellEnd"/>
          </w:p>
        </w:tc>
      </w:tr>
      <w:tr w:rsidR="00E61DA6" w:rsidRPr="00606D1A" w14:paraId="7891C2EE" w14:textId="77777777" w:rsidTr="002E2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441107AD" w14:textId="00B2CC4F" w:rsidR="00E61DA6" w:rsidRPr="002E29FB" w:rsidRDefault="00E61DA6" w:rsidP="000C474F">
            <w:pPr>
              <w:rPr>
                <w:szCs w:val="17"/>
              </w:rPr>
            </w:pPr>
            <w:r w:rsidRPr="002E29FB">
              <w:rPr>
                <w:szCs w:val="17"/>
              </w:rPr>
              <w:t>The Sneaky Impact of Slicers, plus Bonus Tips</w:t>
            </w:r>
          </w:p>
        </w:tc>
        <w:tc>
          <w:tcPr>
            <w:tcW w:w="1530" w:type="dxa"/>
          </w:tcPr>
          <w:p w14:paraId="5C6061B8" w14:textId="3ABCF7AC" w:rsidR="00E61DA6" w:rsidRPr="002E29FB" w:rsidRDefault="00E61DA6" w:rsidP="007E1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2E29FB">
              <w:rPr>
                <w:szCs w:val="17"/>
              </w:rPr>
              <w:t xml:space="preserve">14 mins,37 </w:t>
            </w:r>
            <w:proofErr w:type="spellStart"/>
            <w:r w:rsidRPr="002E29FB">
              <w:rPr>
                <w:szCs w:val="17"/>
              </w:rPr>
              <w:t>secs</w:t>
            </w:r>
            <w:proofErr w:type="spellEnd"/>
          </w:p>
        </w:tc>
      </w:tr>
    </w:tbl>
    <w:p w14:paraId="54EB7256" w14:textId="467F0E1B" w:rsidR="00FB3BB5" w:rsidRDefault="00B125B5" w:rsidP="00FB3BB5">
      <w:pPr>
        <w:pStyle w:val="Heading1"/>
      </w:pPr>
      <w:r>
        <w:t>Lesson 13</w:t>
      </w:r>
      <w:r w:rsidR="00F32F9A">
        <w:t xml:space="preserve"> – Power Techniques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7848"/>
        <w:gridCol w:w="1512"/>
      </w:tblGrid>
      <w:tr w:rsidR="00E61DA6" w14:paraId="35DC319F" w14:textId="77777777" w:rsidTr="00B55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0AFF94B9" w14:textId="77777777" w:rsidR="00E61DA6" w:rsidRPr="00B558A5" w:rsidRDefault="00E61DA6" w:rsidP="000C474F">
            <w:pPr>
              <w:rPr>
                <w:sz w:val="22"/>
              </w:rPr>
            </w:pPr>
            <w:r w:rsidRPr="00B558A5">
              <w:rPr>
                <w:sz w:val="22"/>
              </w:rPr>
              <w:t>Title</w:t>
            </w:r>
          </w:p>
        </w:tc>
        <w:tc>
          <w:tcPr>
            <w:tcW w:w="1530" w:type="dxa"/>
          </w:tcPr>
          <w:p w14:paraId="09F923B9" w14:textId="77777777" w:rsidR="00E61DA6" w:rsidRPr="00B558A5" w:rsidRDefault="00E61DA6" w:rsidP="000C47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558A5">
              <w:rPr>
                <w:sz w:val="22"/>
              </w:rPr>
              <w:t>Length</w:t>
            </w:r>
          </w:p>
        </w:tc>
      </w:tr>
      <w:tr w:rsidR="00E61DA6" w14:paraId="364F5111" w14:textId="77777777" w:rsidTr="00B5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4FBEB3F0" w14:textId="1C2EAB15" w:rsidR="00E61DA6" w:rsidRPr="00B558A5" w:rsidRDefault="00E61DA6" w:rsidP="000C474F">
            <w:pPr>
              <w:rPr>
                <w:szCs w:val="17"/>
              </w:rPr>
            </w:pPr>
            <w:r w:rsidRPr="00B558A5">
              <w:rPr>
                <w:szCs w:val="17"/>
              </w:rPr>
              <w:t>“Freshness Date”, First Initial Slicer, Named Sets, &amp; Dummy Tables</w:t>
            </w:r>
          </w:p>
          <w:p w14:paraId="31A55434" w14:textId="46AD6202" w:rsidR="00E61DA6" w:rsidRPr="00B558A5" w:rsidRDefault="00E61DA6" w:rsidP="007B3CAA">
            <w:pPr>
              <w:pStyle w:val="NoSpacing"/>
              <w:rPr>
                <w:b w:val="0"/>
                <w:szCs w:val="17"/>
              </w:rPr>
            </w:pPr>
          </w:p>
        </w:tc>
        <w:tc>
          <w:tcPr>
            <w:tcW w:w="1530" w:type="dxa"/>
          </w:tcPr>
          <w:p w14:paraId="2E9C1E9E" w14:textId="7D2EB832" w:rsidR="00E61DA6" w:rsidRPr="00B558A5" w:rsidRDefault="00E61DA6" w:rsidP="0028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B558A5">
              <w:rPr>
                <w:szCs w:val="17"/>
              </w:rPr>
              <w:t xml:space="preserve">17 </w:t>
            </w:r>
            <w:proofErr w:type="spellStart"/>
            <w:r w:rsidRPr="00B558A5">
              <w:rPr>
                <w:szCs w:val="17"/>
              </w:rPr>
              <w:t>mins</w:t>
            </w:r>
            <w:proofErr w:type="spellEnd"/>
          </w:p>
        </w:tc>
      </w:tr>
      <w:tr w:rsidR="00E61DA6" w14:paraId="2E03B5C2" w14:textId="77777777" w:rsidTr="00B55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2221AD93" w14:textId="77777777" w:rsidR="00E61DA6" w:rsidRPr="00B558A5" w:rsidRDefault="00E61DA6" w:rsidP="000C474F">
            <w:pPr>
              <w:rPr>
                <w:szCs w:val="17"/>
              </w:rPr>
            </w:pPr>
            <w:r w:rsidRPr="00B558A5">
              <w:rPr>
                <w:szCs w:val="17"/>
              </w:rPr>
              <w:t>Multiple Variations on Top N</w:t>
            </w:r>
          </w:p>
          <w:p w14:paraId="57EED3E1" w14:textId="0495C24B" w:rsidR="00E61DA6" w:rsidRPr="00B558A5" w:rsidRDefault="00E61DA6" w:rsidP="00C53330">
            <w:pPr>
              <w:pStyle w:val="NoSpacing"/>
              <w:rPr>
                <w:b w:val="0"/>
                <w:szCs w:val="17"/>
              </w:rPr>
            </w:pPr>
          </w:p>
        </w:tc>
        <w:tc>
          <w:tcPr>
            <w:tcW w:w="1530" w:type="dxa"/>
          </w:tcPr>
          <w:p w14:paraId="0043398E" w14:textId="501E6475" w:rsidR="00E61DA6" w:rsidRPr="00B558A5" w:rsidRDefault="00E61DA6" w:rsidP="00C4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B558A5">
              <w:rPr>
                <w:szCs w:val="17"/>
              </w:rPr>
              <w:t xml:space="preserve">19 mins,44 </w:t>
            </w:r>
            <w:proofErr w:type="spellStart"/>
            <w:r w:rsidRPr="00B558A5">
              <w:rPr>
                <w:szCs w:val="17"/>
              </w:rPr>
              <w:t>secs</w:t>
            </w:r>
            <w:proofErr w:type="spellEnd"/>
          </w:p>
        </w:tc>
      </w:tr>
      <w:tr w:rsidR="00E61DA6" w14:paraId="63BCD6CF" w14:textId="77777777" w:rsidTr="00B5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12E0D683" w14:textId="77777777" w:rsidR="00E61DA6" w:rsidRPr="00B558A5" w:rsidRDefault="00E61DA6" w:rsidP="000C474F">
            <w:pPr>
              <w:rPr>
                <w:szCs w:val="17"/>
              </w:rPr>
            </w:pPr>
            <w:r w:rsidRPr="00B558A5">
              <w:rPr>
                <w:szCs w:val="17"/>
              </w:rPr>
              <w:t>Seasonality and Related Background Trend Correction</w:t>
            </w:r>
          </w:p>
          <w:p w14:paraId="188D1784" w14:textId="004B6961" w:rsidR="00E61DA6" w:rsidRPr="00B558A5" w:rsidRDefault="00E61DA6" w:rsidP="00C53330">
            <w:pPr>
              <w:pStyle w:val="NoSpacing"/>
              <w:rPr>
                <w:b w:val="0"/>
                <w:szCs w:val="17"/>
              </w:rPr>
            </w:pPr>
          </w:p>
        </w:tc>
        <w:tc>
          <w:tcPr>
            <w:tcW w:w="1530" w:type="dxa"/>
          </w:tcPr>
          <w:p w14:paraId="77CBE27D" w14:textId="065F63FC" w:rsidR="00E61DA6" w:rsidRPr="00B558A5" w:rsidRDefault="00E61DA6" w:rsidP="00C53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B558A5">
              <w:rPr>
                <w:szCs w:val="17"/>
              </w:rPr>
              <w:t xml:space="preserve">11 mins,39 </w:t>
            </w:r>
            <w:proofErr w:type="spellStart"/>
            <w:r w:rsidRPr="00B558A5">
              <w:rPr>
                <w:szCs w:val="17"/>
              </w:rPr>
              <w:t>secs</w:t>
            </w:r>
            <w:proofErr w:type="spellEnd"/>
          </w:p>
        </w:tc>
      </w:tr>
      <w:tr w:rsidR="00E61DA6" w14:paraId="6DE8B55B" w14:textId="77777777" w:rsidTr="00B55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6459AC43" w14:textId="371A03D5" w:rsidR="00E61DA6" w:rsidRPr="00B558A5" w:rsidRDefault="00E61DA6" w:rsidP="000C474F">
            <w:pPr>
              <w:rPr>
                <w:szCs w:val="17"/>
              </w:rPr>
            </w:pPr>
            <w:r w:rsidRPr="00B558A5">
              <w:rPr>
                <w:szCs w:val="17"/>
              </w:rPr>
              <w:t>“Same Store Sales”</w:t>
            </w:r>
          </w:p>
          <w:p w14:paraId="7AC80939" w14:textId="68164F34" w:rsidR="00E61DA6" w:rsidRPr="00B558A5" w:rsidRDefault="00E61DA6" w:rsidP="000C474F">
            <w:pPr>
              <w:pStyle w:val="NoSpacing"/>
              <w:rPr>
                <w:b w:val="0"/>
                <w:szCs w:val="17"/>
              </w:rPr>
            </w:pPr>
          </w:p>
        </w:tc>
        <w:tc>
          <w:tcPr>
            <w:tcW w:w="1530" w:type="dxa"/>
          </w:tcPr>
          <w:p w14:paraId="6716B9F4" w14:textId="270C6FB2" w:rsidR="00E61DA6" w:rsidRPr="00B558A5" w:rsidRDefault="00E61DA6" w:rsidP="00C53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B558A5">
              <w:rPr>
                <w:szCs w:val="17"/>
              </w:rPr>
              <w:t xml:space="preserve">12 mins,44 </w:t>
            </w:r>
            <w:proofErr w:type="spellStart"/>
            <w:r w:rsidRPr="00B558A5">
              <w:rPr>
                <w:szCs w:val="17"/>
              </w:rPr>
              <w:t>secs</w:t>
            </w:r>
            <w:proofErr w:type="spellEnd"/>
          </w:p>
        </w:tc>
      </w:tr>
      <w:tr w:rsidR="00E61DA6" w14:paraId="144B7AA6" w14:textId="77777777" w:rsidTr="00B5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502D326F" w14:textId="77777777" w:rsidR="00E61DA6" w:rsidRPr="00B558A5" w:rsidRDefault="00E61DA6" w:rsidP="000C474F">
            <w:pPr>
              <w:rPr>
                <w:szCs w:val="17"/>
              </w:rPr>
            </w:pPr>
            <w:r w:rsidRPr="00B558A5">
              <w:rPr>
                <w:szCs w:val="17"/>
              </w:rPr>
              <w:t>New vs. Existing Customers and Visitors Tracking</w:t>
            </w:r>
          </w:p>
          <w:p w14:paraId="0B4D5BAD" w14:textId="3AE97B19" w:rsidR="00E61DA6" w:rsidRPr="00B558A5" w:rsidRDefault="00E61DA6" w:rsidP="000B4A32">
            <w:pPr>
              <w:pStyle w:val="NoSpacing"/>
              <w:rPr>
                <w:b w:val="0"/>
                <w:szCs w:val="17"/>
              </w:rPr>
            </w:pPr>
          </w:p>
        </w:tc>
        <w:tc>
          <w:tcPr>
            <w:tcW w:w="1530" w:type="dxa"/>
          </w:tcPr>
          <w:p w14:paraId="31C2ABF4" w14:textId="4FB9FD64" w:rsidR="00E61DA6" w:rsidRPr="00B558A5" w:rsidRDefault="00E61DA6" w:rsidP="000B4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B558A5">
              <w:rPr>
                <w:szCs w:val="17"/>
              </w:rPr>
              <w:lastRenderedPageBreak/>
              <w:t xml:space="preserve">10 mins,12 </w:t>
            </w:r>
            <w:proofErr w:type="spellStart"/>
            <w:r w:rsidRPr="00B558A5">
              <w:rPr>
                <w:szCs w:val="17"/>
              </w:rPr>
              <w:t>secs</w:t>
            </w:r>
            <w:proofErr w:type="spellEnd"/>
          </w:p>
        </w:tc>
      </w:tr>
      <w:tr w:rsidR="00E61DA6" w14:paraId="45C1C6AD" w14:textId="77777777" w:rsidTr="00B55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4669FADB" w14:textId="0D57A19E" w:rsidR="00E61DA6" w:rsidRPr="00B558A5" w:rsidRDefault="00E61DA6" w:rsidP="00302421">
            <w:pPr>
              <w:rPr>
                <w:szCs w:val="17"/>
              </w:rPr>
            </w:pPr>
            <w:r w:rsidRPr="00B558A5">
              <w:rPr>
                <w:szCs w:val="17"/>
              </w:rPr>
              <w:lastRenderedPageBreak/>
              <w:t>Conditional Format Via Slicer; Handling Percentile Scenarios</w:t>
            </w:r>
          </w:p>
          <w:p w14:paraId="6AC9760D" w14:textId="2A2443F4" w:rsidR="00E61DA6" w:rsidRPr="00B558A5" w:rsidRDefault="00E61DA6" w:rsidP="00302421">
            <w:pPr>
              <w:pStyle w:val="NoSpacing"/>
              <w:rPr>
                <w:b w:val="0"/>
                <w:szCs w:val="17"/>
              </w:rPr>
            </w:pPr>
          </w:p>
        </w:tc>
        <w:tc>
          <w:tcPr>
            <w:tcW w:w="1530" w:type="dxa"/>
          </w:tcPr>
          <w:p w14:paraId="4DC2D066" w14:textId="75D2E7D7" w:rsidR="00E61DA6" w:rsidRPr="00B558A5" w:rsidRDefault="00E61DA6" w:rsidP="00550E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B558A5">
              <w:rPr>
                <w:szCs w:val="17"/>
              </w:rPr>
              <w:t xml:space="preserve">7 mins,30 </w:t>
            </w:r>
            <w:proofErr w:type="spellStart"/>
            <w:r w:rsidRPr="00B558A5">
              <w:rPr>
                <w:szCs w:val="17"/>
              </w:rPr>
              <w:t>secs</w:t>
            </w:r>
            <w:proofErr w:type="spellEnd"/>
          </w:p>
        </w:tc>
      </w:tr>
      <w:tr w:rsidR="00E61DA6" w14:paraId="1F6F9812" w14:textId="77777777" w:rsidTr="00B5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373D335B" w14:textId="77777777" w:rsidR="00E61DA6" w:rsidRPr="00B558A5" w:rsidRDefault="00E61DA6" w:rsidP="00B61A96">
            <w:pPr>
              <w:rPr>
                <w:szCs w:val="17"/>
              </w:rPr>
            </w:pPr>
            <w:r w:rsidRPr="00B558A5">
              <w:rPr>
                <w:szCs w:val="17"/>
              </w:rPr>
              <w:t xml:space="preserve">Scenarios – One Slicer Drives Multiple </w:t>
            </w:r>
            <w:proofErr w:type="spellStart"/>
            <w:r w:rsidRPr="00B558A5">
              <w:rPr>
                <w:szCs w:val="17"/>
              </w:rPr>
              <w:t>Params</w:t>
            </w:r>
            <w:proofErr w:type="spellEnd"/>
            <w:r w:rsidRPr="00B558A5">
              <w:rPr>
                <w:szCs w:val="17"/>
              </w:rPr>
              <w:t>; Weighted Averages Using SUMX</w:t>
            </w:r>
          </w:p>
          <w:p w14:paraId="467546CF" w14:textId="4C4FA143" w:rsidR="00E61DA6" w:rsidRPr="00B558A5" w:rsidRDefault="00E61DA6" w:rsidP="004E4331">
            <w:pPr>
              <w:pStyle w:val="NoSpacing"/>
              <w:rPr>
                <w:b w:val="0"/>
                <w:szCs w:val="17"/>
              </w:rPr>
            </w:pPr>
          </w:p>
        </w:tc>
        <w:tc>
          <w:tcPr>
            <w:tcW w:w="1530" w:type="dxa"/>
          </w:tcPr>
          <w:p w14:paraId="1C2A579B" w14:textId="598B82D1" w:rsidR="00E61DA6" w:rsidRPr="00B558A5" w:rsidRDefault="00E61DA6" w:rsidP="00B61A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B558A5">
              <w:rPr>
                <w:szCs w:val="17"/>
              </w:rPr>
              <w:t xml:space="preserve">10 mins,13 </w:t>
            </w:r>
            <w:proofErr w:type="spellStart"/>
            <w:r w:rsidRPr="00B558A5">
              <w:rPr>
                <w:szCs w:val="17"/>
              </w:rPr>
              <w:t>secs</w:t>
            </w:r>
            <w:proofErr w:type="spellEnd"/>
          </w:p>
        </w:tc>
      </w:tr>
      <w:tr w:rsidR="00E61DA6" w14:paraId="2DD0D363" w14:textId="77777777" w:rsidTr="00B55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3517A7F9" w14:textId="41217A38" w:rsidR="00E61DA6" w:rsidRPr="00B558A5" w:rsidRDefault="00E61DA6" w:rsidP="004E4331">
            <w:pPr>
              <w:rPr>
                <w:szCs w:val="17"/>
              </w:rPr>
            </w:pPr>
            <w:r w:rsidRPr="00B558A5">
              <w:rPr>
                <w:szCs w:val="17"/>
              </w:rPr>
              <w:t>USERELATIONSHIP; Finding the Top-Selling Date/Product/Etc.</w:t>
            </w:r>
          </w:p>
          <w:p w14:paraId="48377912" w14:textId="25EA54F8" w:rsidR="00E61DA6" w:rsidRPr="00B558A5" w:rsidRDefault="00E61DA6" w:rsidP="00F83553">
            <w:pPr>
              <w:pStyle w:val="NoSpacing"/>
              <w:rPr>
                <w:b w:val="0"/>
                <w:szCs w:val="17"/>
              </w:rPr>
            </w:pPr>
          </w:p>
        </w:tc>
        <w:tc>
          <w:tcPr>
            <w:tcW w:w="1530" w:type="dxa"/>
          </w:tcPr>
          <w:p w14:paraId="132C8401" w14:textId="48D47436" w:rsidR="00E61DA6" w:rsidRPr="00B558A5" w:rsidRDefault="00E61DA6" w:rsidP="004E4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B558A5">
              <w:rPr>
                <w:szCs w:val="17"/>
              </w:rPr>
              <w:t xml:space="preserve">12 mins,45 </w:t>
            </w:r>
            <w:proofErr w:type="spellStart"/>
            <w:r w:rsidRPr="00B558A5">
              <w:rPr>
                <w:szCs w:val="17"/>
              </w:rPr>
              <w:t>secs</w:t>
            </w:r>
            <w:proofErr w:type="spellEnd"/>
          </w:p>
        </w:tc>
      </w:tr>
      <w:tr w:rsidR="00E61DA6" w14:paraId="54ED8523" w14:textId="77777777" w:rsidTr="00B55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4BAA8E9E" w14:textId="1EB99617" w:rsidR="00E61DA6" w:rsidRPr="00B558A5" w:rsidRDefault="00E61DA6" w:rsidP="008805F3">
            <w:pPr>
              <w:rPr>
                <w:szCs w:val="17"/>
              </w:rPr>
            </w:pPr>
            <w:r w:rsidRPr="00B558A5">
              <w:rPr>
                <w:szCs w:val="17"/>
              </w:rPr>
              <w:t>Gateway to Many to Many – Fixing Your “Relationship Problems”</w:t>
            </w:r>
          </w:p>
          <w:p w14:paraId="0BA26DE5" w14:textId="29CA6877" w:rsidR="00E61DA6" w:rsidRPr="00B558A5" w:rsidRDefault="00E61DA6" w:rsidP="00F83553">
            <w:pPr>
              <w:pStyle w:val="NoSpacing"/>
              <w:rPr>
                <w:b w:val="0"/>
                <w:szCs w:val="17"/>
              </w:rPr>
            </w:pPr>
          </w:p>
        </w:tc>
        <w:tc>
          <w:tcPr>
            <w:tcW w:w="1530" w:type="dxa"/>
          </w:tcPr>
          <w:p w14:paraId="715E97AC" w14:textId="6633AF0C" w:rsidR="00E61DA6" w:rsidRPr="00B558A5" w:rsidRDefault="00E61DA6" w:rsidP="007C6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B558A5">
              <w:rPr>
                <w:szCs w:val="17"/>
              </w:rPr>
              <w:t xml:space="preserve">16 mins,6 </w:t>
            </w:r>
            <w:proofErr w:type="spellStart"/>
            <w:r w:rsidRPr="00B558A5">
              <w:rPr>
                <w:szCs w:val="17"/>
              </w:rPr>
              <w:t>secs</w:t>
            </w:r>
            <w:proofErr w:type="spellEnd"/>
          </w:p>
        </w:tc>
      </w:tr>
      <w:tr w:rsidR="00E61DA6" w14:paraId="5879D391" w14:textId="77777777" w:rsidTr="00B55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3A4399D8" w14:textId="7D10C84A" w:rsidR="00E61DA6" w:rsidRPr="00B558A5" w:rsidRDefault="00E61DA6" w:rsidP="008805F3">
            <w:pPr>
              <w:rPr>
                <w:szCs w:val="17"/>
              </w:rPr>
            </w:pPr>
            <w:r w:rsidRPr="00B558A5">
              <w:rPr>
                <w:szCs w:val="17"/>
              </w:rPr>
              <w:t>Tackling True Many to Many</w:t>
            </w:r>
          </w:p>
          <w:p w14:paraId="3B09681C" w14:textId="551663D0" w:rsidR="00E61DA6" w:rsidRPr="00B558A5" w:rsidRDefault="00E61DA6" w:rsidP="00F83553">
            <w:pPr>
              <w:pStyle w:val="NoSpacing"/>
              <w:rPr>
                <w:b w:val="0"/>
                <w:szCs w:val="17"/>
              </w:rPr>
            </w:pPr>
          </w:p>
        </w:tc>
        <w:tc>
          <w:tcPr>
            <w:tcW w:w="1530" w:type="dxa"/>
          </w:tcPr>
          <w:p w14:paraId="72EBBB35" w14:textId="160ADBBD" w:rsidR="00E61DA6" w:rsidRPr="00B558A5" w:rsidRDefault="00E61DA6" w:rsidP="00AD5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B558A5">
              <w:rPr>
                <w:szCs w:val="17"/>
              </w:rPr>
              <w:t xml:space="preserve">22 mins,12 </w:t>
            </w:r>
            <w:proofErr w:type="spellStart"/>
            <w:r w:rsidRPr="00B558A5">
              <w:rPr>
                <w:szCs w:val="17"/>
              </w:rPr>
              <w:t>secs</w:t>
            </w:r>
            <w:proofErr w:type="spellEnd"/>
          </w:p>
        </w:tc>
      </w:tr>
    </w:tbl>
    <w:p w14:paraId="43C3487B" w14:textId="2CEE6EB7" w:rsidR="00F32F9A" w:rsidRDefault="001D2F55" w:rsidP="00E6697F">
      <w:pPr>
        <w:pStyle w:val="Heading1"/>
      </w:pPr>
      <w:r>
        <w:t>Lesson 14</w:t>
      </w:r>
      <w:r w:rsidR="00F32F9A">
        <w:t xml:space="preserve"> – Using Macros</w:t>
      </w:r>
      <w:r w:rsidR="00D40CD1">
        <w:t xml:space="preserve"> with Power Pivot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7846"/>
        <w:gridCol w:w="1514"/>
      </w:tblGrid>
      <w:tr w:rsidR="00E61DA6" w:rsidRPr="00455B0C" w14:paraId="2F742861" w14:textId="77777777" w:rsidTr="00996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54D73CF7" w14:textId="77777777" w:rsidR="00E61DA6" w:rsidRPr="00996A67" w:rsidRDefault="00E61DA6" w:rsidP="000C474F">
            <w:pPr>
              <w:rPr>
                <w:sz w:val="22"/>
              </w:rPr>
            </w:pPr>
            <w:r w:rsidRPr="00996A67">
              <w:rPr>
                <w:sz w:val="22"/>
              </w:rPr>
              <w:t>Title</w:t>
            </w:r>
          </w:p>
        </w:tc>
        <w:tc>
          <w:tcPr>
            <w:tcW w:w="1530" w:type="dxa"/>
          </w:tcPr>
          <w:p w14:paraId="604AC4FE" w14:textId="77777777" w:rsidR="00E61DA6" w:rsidRPr="00996A67" w:rsidRDefault="00E61DA6" w:rsidP="000C47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96A67">
              <w:rPr>
                <w:sz w:val="22"/>
              </w:rPr>
              <w:t>Length</w:t>
            </w:r>
          </w:p>
        </w:tc>
      </w:tr>
      <w:tr w:rsidR="00E61DA6" w:rsidRPr="00606D1A" w14:paraId="72A5233F" w14:textId="77777777" w:rsidTr="00996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421A2413" w14:textId="77777777" w:rsidR="00E61DA6" w:rsidRPr="00996A67" w:rsidRDefault="00E61DA6" w:rsidP="00916759">
            <w:pPr>
              <w:rPr>
                <w:szCs w:val="17"/>
              </w:rPr>
            </w:pPr>
            <w:r w:rsidRPr="00996A67">
              <w:rPr>
                <w:szCs w:val="17"/>
              </w:rPr>
              <w:t xml:space="preserve">Why Use Macros With Power Pivot, What Are They, and a Dazzling Example </w:t>
            </w:r>
          </w:p>
          <w:p w14:paraId="2C71D0ED" w14:textId="57000072" w:rsidR="00E61DA6" w:rsidRPr="00996A67" w:rsidRDefault="00E61DA6" w:rsidP="000C474F">
            <w:pPr>
              <w:pStyle w:val="NoSpacing"/>
              <w:rPr>
                <w:szCs w:val="17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14:paraId="2568F009" w14:textId="06E4A326" w:rsidR="00E61DA6" w:rsidRPr="00996A67" w:rsidRDefault="00E61DA6" w:rsidP="000C4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996A67">
              <w:rPr>
                <w:szCs w:val="17"/>
              </w:rPr>
              <w:t xml:space="preserve">12 mins,5 </w:t>
            </w:r>
            <w:proofErr w:type="spellStart"/>
            <w:r w:rsidRPr="00996A67">
              <w:rPr>
                <w:szCs w:val="17"/>
              </w:rPr>
              <w:t>secs</w:t>
            </w:r>
            <w:proofErr w:type="spellEnd"/>
          </w:p>
          <w:p w14:paraId="45CD5E3D" w14:textId="77777777" w:rsidR="00E61DA6" w:rsidRPr="00996A67" w:rsidRDefault="00E61DA6" w:rsidP="000C4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</w:p>
        </w:tc>
      </w:tr>
      <w:tr w:rsidR="00E61DA6" w:rsidRPr="00606D1A" w14:paraId="685A4901" w14:textId="77777777" w:rsidTr="00996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5251ADF7" w14:textId="43F9F2FD" w:rsidR="00E61DA6" w:rsidRPr="00996A67" w:rsidRDefault="00E61DA6" w:rsidP="000C474F">
            <w:pPr>
              <w:rPr>
                <w:szCs w:val="17"/>
              </w:rPr>
            </w:pPr>
            <w:r w:rsidRPr="00996A67">
              <w:rPr>
                <w:szCs w:val="17"/>
              </w:rPr>
              <w:t>The Developer Tab. Recording and Running Macros. “Wrapper” Macros</w:t>
            </w:r>
          </w:p>
        </w:tc>
        <w:tc>
          <w:tcPr>
            <w:tcW w:w="1530" w:type="dxa"/>
          </w:tcPr>
          <w:p w14:paraId="228BCD93" w14:textId="1182D771" w:rsidR="00E61DA6" w:rsidRPr="00996A67" w:rsidRDefault="00E61DA6" w:rsidP="00CE2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996A67">
              <w:rPr>
                <w:szCs w:val="17"/>
              </w:rPr>
              <w:t xml:space="preserve">21 mins,58 </w:t>
            </w:r>
            <w:proofErr w:type="spellStart"/>
            <w:r w:rsidRPr="00996A67">
              <w:rPr>
                <w:szCs w:val="17"/>
              </w:rPr>
              <w:t>secs</w:t>
            </w:r>
            <w:proofErr w:type="spellEnd"/>
          </w:p>
        </w:tc>
      </w:tr>
      <w:tr w:rsidR="00E61DA6" w:rsidRPr="00606D1A" w14:paraId="581668B5" w14:textId="77777777" w:rsidTr="00996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6EA56E98" w14:textId="0D049367" w:rsidR="00E61DA6" w:rsidRPr="00996A67" w:rsidRDefault="00E61DA6" w:rsidP="00104831">
            <w:pPr>
              <w:rPr>
                <w:szCs w:val="17"/>
              </w:rPr>
            </w:pPr>
            <w:r w:rsidRPr="00996A67">
              <w:rPr>
                <w:szCs w:val="17"/>
              </w:rPr>
              <w:t>The “Table of Contents” Macro, Macros with Inputs, and the “Remove all Measures” Macro</w:t>
            </w:r>
          </w:p>
        </w:tc>
        <w:tc>
          <w:tcPr>
            <w:tcW w:w="1530" w:type="dxa"/>
          </w:tcPr>
          <w:p w14:paraId="5B90ABA9" w14:textId="15ECE198" w:rsidR="00E61DA6" w:rsidRPr="00996A67" w:rsidRDefault="00E61DA6" w:rsidP="007A2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996A67">
              <w:rPr>
                <w:szCs w:val="17"/>
              </w:rPr>
              <w:t xml:space="preserve">9 mins,51 </w:t>
            </w:r>
            <w:proofErr w:type="spellStart"/>
            <w:r w:rsidRPr="00996A67">
              <w:rPr>
                <w:szCs w:val="17"/>
              </w:rPr>
              <w:t>secs</w:t>
            </w:r>
            <w:proofErr w:type="spellEnd"/>
          </w:p>
        </w:tc>
      </w:tr>
      <w:tr w:rsidR="00E61DA6" w:rsidRPr="00606D1A" w14:paraId="1F773FC6" w14:textId="77777777" w:rsidTr="00996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32E7E270" w14:textId="49F815F8" w:rsidR="00E61DA6" w:rsidRPr="00996A67" w:rsidRDefault="00E61DA6" w:rsidP="000C474F">
            <w:pPr>
              <w:rPr>
                <w:szCs w:val="17"/>
              </w:rPr>
            </w:pPr>
            <w:r w:rsidRPr="00996A67">
              <w:rPr>
                <w:szCs w:val="17"/>
              </w:rPr>
              <w:t>Two Great Web Resources: MSDN and Search Engines</w:t>
            </w:r>
          </w:p>
        </w:tc>
        <w:tc>
          <w:tcPr>
            <w:tcW w:w="1530" w:type="dxa"/>
          </w:tcPr>
          <w:p w14:paraId="04E6A5E7" w14:textId="7FC087C3" w:rsidR="00E61DA6" w:rsidRPr="00996A67" w:rsidRDefault="00E61DA6" w:rsidP="00A74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996A67">
              <w:rPr>
                <w:szCs w:val="17"/>
              </w:rPr>
              <w:t xml:space="preserve">5 mins,56 </w:t>
            </w:r>
            <w:proofErr w:type="spellStart"/>
            <w:r w:rsidRPr="00996A67">
              <w:rPr>
                <w:szCs w:val="17"/>
              </w:rPr>
              <w:t>secs</w:t>
            </w:r>
            <w:proofErr w:type="spellEnd"/>
          </w:p>
        </w:tc>
      </w:tr>
      <w:tr w:rsidR="00E61DA6" w:rsidRPr="00606D1A" w14:paraId="4B0D4EB4" w14:textId="77777777" w:rsidTr="00996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0" w:type="dxa"/>
          </w:tcPr>
          <w:p w14:paraId="5B8AB43D" w14:textId="4785D6D6" w:rsidR="00E61DA6" w:rsidRPr="00996A67" w:rsidRDefault="00E61DA6" w:rsidP="00104831">
            <w:pPr>
              <w:rPr>
                <w:szCs w:val="17"/>
              </w:rPr>
            </w:pPr>
            <w:r w:rsidRPr="00996A67">
              <w:rPr>
                <w:szCs w:val="17"/>
              </w:rPr>
              <w:t>Diving into the CF Macro, plus Slicer Macros and Bulk Workbook Mod Macros</w:t>
            </w:r>
          </w:p>
        </w:tc>
        <w:tc>
          <w:tcPr>
            <w:tcW w:w="1530" w:type="dxa"/>
          </w:tcPr>
          <w:p w14:paraId="733172C8" w14:textId="60E9D288" w:rsidR="00E61DA6" w:rsidRPr="00996A67" w:rsidRDefault="00E61DA6" w:rsidP="00161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996A67">
              <w:rPr>
                <w:szCs w:val="17"/>
              </w:rPr>
              <w:t xml:space="preserve">16 mins,57 </w:t>
            </w:r>
            <w:proofErr w:type="spellStart"/>
            <w:r w:rsidRPr="00996A67">
              <w:rPr>
                <w:szCs w:val="17"/>
              </w:rPr>
              <w:t>secs</w:t>
            </w:r>
            <w:proofErr w:type="spellEnd"/>
          </w:p>
        </w:tc>
      </w:tr>
    </w:tbl>
    <w:p w14:paraId="11D630E5" w14:textId="77777777" w:rsidR="00647530" w:rsidRPr="00647530" w:rsidRDefault="00647530" w:rsidP="00996A67"/>
    <w:sectPr w:rsidR="00647530" w:rsidRPr="00647530" w:rsidSect="00851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86077"/>
    <w:multiLevelType w:val="hybridMultilevel"/>
    <w:tmpl w:val="C8C6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63FDB"/>
    <w:multiLevelType w:val="hybridMultilevel"/>
    <w:tmpl w:val="62B8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E1B21"/>
    <w:multiLevelType w:val="hybridMultilevel"/>
    <w:tmpl w:val="FC9A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E3C39"/>
    <w:multiLevelType w:val="hybridMultilevel"/>
    <w:tmpl w:val="CEEE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968E2"/>
    <w:multiLevelType w:val="hybridMultilevel"/>
    <w:tmpl w:val="0890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91752"/>
    <w:multiLevelType w:val="hybridMultilevel"/>
    <w:tmpl w:val="A90C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36E08"/>
    <w:multiLevelType w:val="hybridMultilevel"/>
    <w:tmpl w:val="0ACE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85592"/>
    <w:multiLevelType w:val="hybridMultilevel"/>
    <w:tmpl w:val="1FF8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66CAE"/>
    <w:multiLevelType w:val="hybridMultilevel"/>
    <w:tmpl w:val="3CDA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35EAE"/>
    <w:multiLevelType w:val="hybridMultilevel"/>
    <w:tmpl w:val="1736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8613E"/>
    <w:multiLevelType w:val="hybridMultilevel"/>
    <w:tmpl w:val="4054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45F2E">
      <w:numFmt w:val="bullet"/>
      <w:lvlText w:val=""/>
      <w:lvlJc w:val="left"/>
      <w:pPr>
        <w:ind w:left="1440" w:hanging="360"/>
      </w:pPr>
      <w:rPr>
        <w:rFonts w:ascii="Wingdings" w:eastAsiaTheme="minorEastAsia" w:hAnsi="Wingdings" w:cstheme="minorBidi" w:hint="default"/>
        <w:color w:val="3F3F3F" w:themeColor="text1"/>
        <w:sz w:val="22"/>
        <w:u w:val="singl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8573F"/>
    <w:multiLevelType w:val="hybridMultilevel"/>
    <w:tmpl w:val="8342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AC"/>
    <w:rsid w:val="000141A6"/>
    <w:rsid w:val="00033085"/>
    <w:rsid w:val="0003372B"/>
    <w:rsid w:val="00045CE9"/>
    <w:rsid w:val="00051E7E"/>
    <w:rsid w:val="00060F36"/>
    <w:rsid w:val="000641F3"/>
    <w:rsid w:val="00092B8D"/>
    <w:rsid w:val="00096A88"/>
    <w:rsid w:val="000B4A32"/>
    <w:rsid w:val="000C474F"/>
    <w:rsid w:val="00104831"/>
    <w:rsid w:val="00125C96"/>
    <w:rsid w:val="001510F7"/>
    <w:rsid w:val="00161ED7"/>
    <w:rsid w:val="001C2BE1"/>
    <w:rsid w:val="001D2F55"/>
    <w:rsid w:val="00214243"/>
    <w:rsid w:val="002347BB"/>
    <w:rsid w:val="00237B75"/>
    <w:rsid w:val="002414A9"/>
    <w:rsid w:val="0028189E"/>
    <w:rsid w:val="002B058E"/>
    <w:rsid w:val="002C01CA"/>
    <w:rsid w:val="002E29FB"/>
    <w:rsid w:val="002E3456"/>
    <w:rsid w:val="002E6116"/>
    <w:rsid w:val="002E61A8"/>
    <w:rsid w:val="00302421"/>
    <w:rsid w:val="003236B7"/>
    <w:rsid w:val="0033041C"/>
    <w:rsid w:val="003522C0"/>
    <w:rsid w:val="003A1137"/>
    <w:rsid w:val="003D22F6"/>
    <w:rsid w:val="003F3112"/>
    <w:rsid w:val="004500DD"/>
    <w:rsid w:val="00450158"/>
    <w:rsid w:val="0045307E"/>
    <w:rsid w:val="00455B0C"/>
    <w:rsid w:val="0045640F"/>
    <w:rsid w:val="004E0C44"/>
    <w:rsid w:val="004E4331"/>
    <w:rsid w:val="004E75F5"/>
    <w:rsid w:val="004F10AD"/>
    <w:rsid w:val="004F120B"/>
    <w:rsid w:val="005024DB"/>
    <w:rsid w:val="00513A53"/>
    <w:rsid w:val="0051742D"/>
    <w:rsid w:val="00550EC6"/>
    <w:rsid w:val="00582F29"/>
    <w:rsid w:val="00587106"/>
    <w:rsid w:val="005915C9"/>
    <w:rsid w:val="00596EE7"/>
    <w:rsid w:val="005B7912"/>
    <w:rsid w:val="005D43A5"/>
    <w:rsid w:val="005D6ABD"/>
    <w:rsid w:val="005F41E4"/>
    <w:rsid w:val="00603B29"/>
    <w:rsid w:val="00605AA1"/>
    <w:rsid w:val="00606D1A"/>
    <w:rsid w:val="00647530"/>
    <w:rsid w:val="006768CB"/>
    <w:rsid w:val="006B6CA9"/>
    <w:rsid w:val="006E5699"/>
    <w:rsid w:val="006F0CB4"/>
    <w:rsid w:val="006F6493"/>
    <w:rsid w:val="00707A44"/>
    <w:rsid w:val="007174AC"/>
    <w:rsid w:val="0073456B"/>
    <w:rsid w:val="0074571D"/>
    <w:rsid w:val="00760482"/>
    <w:rsid w:val="007619ED"/>
    <w:rsid w:val="00767FE4"/>
    <w:rsid w:val="007745B5"/>
    <w:rsid w:val="00784271"/>
    <w:rsid w:val="007A2612"/>
    <w:rsid w:val="007B365E"/>
    <w:rsid w:val="007B3CAA"/>
    <w:rsid w:val="007C6C00"/>
    <w:rsid w:val="007E13DE"/>
    <w:rsid w:val="007E77AD"/>
    <w:rsid w:val="00800EFB"/>
    <w:rsid w:val="00821F81"/>
    <w:rsid w:val="008513B5"/>
    <w:rsid w:val="008561EA"/>
    <w:rsid w:val="008805F3"/>
    <w:rsid w:val="00880CEB"/>
    <w:rsid w:val="00881C03"/>
    <w:rsid w:val="00887EC0"/>
    <w:rsid w:val="008B28A5"/>
    <w:rsid w:val="008B2BFE"/>
    <w:rsid w:val="008C4DEE"/>
    <w:rsid w:val="00910F14"/>
    <w:rsid w:val="00916759"/>
    <w:rsid w:val="00961014"/>
    <w:rsid w:val="00966960"/>
    <w:rsid w:val="00967911"/>
    <w:rsid w:val="00970C41"/>
    <w:rsid w:val="00996A67"/>
    <w:rsid w:val="00A33632"/>
    <w:rsid w:val="00A70FF5"/>
    <w:rsid w:val="00A746A9"/>
    <w:rsid w:val="00A8168E"/>
    <w:rsid w:val="00AA20AC"/>
    <w:rsid w:val="00AA7D43"/>
    <w:rsid w:val="00AD58BA"/>
    <w:rsid w:val="00B027F3"/>
    <w:rsid w:val="00B125B5"/>
    <w:rsid w:val="00B248E5"/>
    <w:rsid w:val="00B33EE6"/>
    <w:rsid w:val="00B4290C"/>
    <w:rsid w:val="00B558A5"/>
    <w:rsid w:val="00B61A96"/>
    <w:rsid w:val="00B730DD"/>
    <w:rsid w:val="00B92FDE"/>
    <w:rsid w:val="00B97C9E"/>
    <w:rsid w:val="00BB1B9E"/>
    <w:rsid w:val="00BC1541"/>
    <w:rsid w:val="00C3326F"/>
    <w:rsid w:val="00C35C66"/>
    <w:rsid w:val="00C44F19"/>
    <w:rsid w:val="00C53330"/>
    <w:rsid w:val="00C65727"/>
    <w:rsid w:val="00C72DC1"/>
    <w:rsid w:val="00CA1452"/>
    <w:rsid w:val="00CA6D5D"/>
    <w:rsid w:val="00CD7054"/>
    <w:rsid w:val="00CE2DB6"/>
    <w:rsid w:val="00CE3D8E"/>
    <w:rsid w:val="00D130C2"/>
    <w:rsid w:val="00D40CD1"/>
    <w:rsid w:val="00D41F0F"/>
    <w:rsid w:val="00D467EF"/>
    <w:rsid w:val="00D57594"/>
    <w:rsid w:val="00DB29BF"/>
    <w:rsid w:val="00DD3E33"/>
    <w:rsid w:val="00DD4A4F"/>
    <w:rsid w:val="00E00CD9"/>
    <w:rsid w:val="00E61833"/>
    <w:rsid w:val="00E61DA6"/>
    <w:rsid w:val="00E6697F"/>
    <w:rsid w:val="00EC429D"/>
    <w:rsid w:val="00F32F9A"/>
    <w:rsid w:val="00F83553"/>
    <w:rsid w:val="00F8384C"/>
    <w:rsid w:val="00FB3BB5"/>
    <w:rsid w:val="00FD148E"/>
    <w:rsid w:val="00FD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C98E8"/>
  <w15:chartTrackingRefBased/>
  <w15:docId w15:val="{5B0E6140-938D-458D-8178-4D8A913F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13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137"/>
    <w:pPr>
      <w:pBdr>
        <w:top w:val="single" w:sz="24" w:space="0" w:color="B4E926" w:themeColor="accent1"/>
        <w:left w:val="single" w:sz="24" w:space="0" w:color="B4E926" w:themeColor="accent1"/>
        <w:bottom w:val="single" w:sz="24" w:space="0" w:color="B4E926" w:themeColor="accent1"/>
        <w:right w:val="single" w:sz="24" w:space="0" w:color="B4E926" w:themeColor="accent1"/>
      </w:pBdr>
      <w:shd w:val="clear" w:color="auto" w:fill="B4E92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137"/>
    <w:pPr>
      <w:pBdr>
        <w:top w:val="single" w:sz="24" w:space="0" w:color="EFFAD3" w:themeColor="accent1" w:themeTint="33"/>
        <w:left w:val="single" w:sz="24" w:space="0" w:color="EFFAD3" w:themeColor="accent1" w:themeTint="33"/>
        <w:bottom w:val="single" w:sz="24" w:space="0" w:color="EFFAD3" w:themeColor="accent1" w:themeTint="33"/>
        <w:right w:val="single" w:sz="24" w:space="0" w:color="EFFAD3" w:themeColor="accent1" w:themeTint="33"/>
      </w:pBdr>
      <w:shd w:val="clear" w:color="auto" w:fill="EFFAD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137"/>
    <w:pPr>
      <w:pBdr>
        <w:top w:val="single" w:sz="6" w:space="2" w:color="B4E926" w:themeColor="accent1"/>
        <w:left w:val="single" w:sz="6" w:space="2" w:color="B4E926" w:themeColor="accent1"/>
      </w:pBdr>
      <w:spacing w:before="300" w:after="0"/>
      <w:outlineLvl w:val="2"/>
    </w:pPr>
    <w:rPr>
      <w:caps/>
      <w:color w:val="5C7A0C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137"/>
    <w:pPr>
      <w:pBdr>
        <w:top w:val="dotted" w:sz="6" w:space="2" w:color="B4E926" w:themeColor="accent1"/>
        <w:left w:val="dotted" w:sz="6" w:space="2" w:color="B4E926" w:themeColor="accent1"/>
      </w:pBdr>
      <w:spacing w:before="300" w:after="0"/>
      <w:outlineLvl w:val="3"/>
    </w:pPr>
    <w:rPr>
      <w:caps/>
      <w:color w:val="8AB712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137"/>
    <w:pPr>
      <w:pBdr>
        <w:bottom w:val="single" w:sz="6" w:space="1" w:color="B4E926" w:themeColor="accent1"/>
      </w:pBdr>
      <w:spacing w:before="300" w:after="0"/>
      <w:outlineLvl w:val="4"/>
    </w:pPr>
    <w:rPr>
      <w:caps/>
      <w:color w:val="8AB712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1137"/>
    <w:pPr>
      <w:pBdr>
        <w:bottom w:val="dotted" w:sz="6" w:space="1" w:color="B4E926" w:themeColor="accent1"/>
      </w:pBdr>
      <w:spacing w:before="300" w:after="0"/>
      <w:outlineLvl w:val="5"/>
    </w:pPr>
    <w:rPr>
      <w:caps/>
      <w:color w:val="8AB712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1137"/>
    <w:pPr>
      <w:spacing w:before="300" w:after="0"/>
      <w:outlineLvl w:val="6"/>
    </w:pPr>
    <w:rPr>
      <w:caps/>
      <w:color w:val="8AB712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113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113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0AC"/>
    <w:rPr>
      <w:color w:val="0000FF"/>
      <w:u w:val="single"/>
    </w:rPr>
  </w:style>
  <w:style w:type="character" w:customStyle="1" w:styleId="fontsizesm">
    <w:name w:val="fontsizesm"/>
    <w:basedOn w:val="DefaultParagraphFont"/>
    <w:rsid w:val="00AA20AC"/>
  </w:style>
  <w:style w:type="paragraph" w:styleId="ListParagraph">
    <w:name w:val="List Paragraph"/>
    <w:basedOn w:val="Normal"/>
    <w:uiPriority w:val="34"/>
    <w:qFormat/>
    <w:rsid w:val="003A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1137"/>
    <w:rPr>
      <w:b/>
      <w:bCs/>
      <w:caps/>
      <w:color w:val="FFFFFF" w:themeColor="background1"/>
      <w:spacing w:val="15"/>
      <w:shd w:val="clear" w:color="auto" w:fill="B4E92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A1137"/>
    <w:rPr>
      <w:caps/>
      <w:spacing w:val="15"/>
      <w:shd w:val="clear" w:color="auto" w:fill="EFFA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137"/>
    <w:rPr>
      <w:caps/>
      <w:color w:val="5C7A0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137"/>
    <w:rPr>
      <w:caps/>
      <w:color w:val="8AB71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137"/>
    <w:rPr>
      <w:caps/>
      <w:color w:val="8AB71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1137"/>
    <w:rPr>
      <w:caps/>
      <w:color w:val="8AB71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1137"/>
    <w:rPr>
      <w:caps/>
      <w:color w:val="8AB71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113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113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1137"/>
    <w:rPr>
      <w:b/>
      <w:bCs/>
      <w:color w:val="8AB71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A1137"/>
    <w:pPr>
      <w:spacing w:before="720"/>
    </w:pPr>
    <w:rPr>
      <w:caps/>
      <w:color w:val="B4E92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1137"/>
    <w:rPr>
      <w:caps/>
      <w:color w:val="B4E92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1137"/>
    <w:pPr>
      <w:spacing w:after="1000" w:line="240" w:lineRule="auto"/>
    </w:pPr>
    <w:rPr>
      <w:caps/>
      <w:color w:val="828282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1137"/>
    <w:rPr>
      <w:caps/>
      <w:color w:val="828282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A1137"/>
    <w:rPr>
      <w:b/>
      <w:bCs/>
    </w:rPr>
  </w:style>
  <w:style w:type="character" w:styleId="Emphasis">
    <w:name w:val="Emphasis"/>
    <w:uiPriority w:val="20"/>
    <w:qFormat/>
    <w:rsid w:val="003A1137"/>
    <w:rPr>
      <w:caps/>
      <w:color w:val="5C7A0C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A113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113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A113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113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1137"/>
    <w:pPr>
      <w:pBdr>
        <w:top w:val="single" w:sz="4" w:space="10" w:color="B4E926" w:themeColor="accent1"/>
        <w:left w:val="single" w:sz="4" w:space="10" w:color="B4E926" w:themeColor="accent1"/>
      </w:pBdr>
      <w:spacing w:after="0"/>
      <w:ind w:left="1296" w:right="1152"/>
      <w:jc w:val="both"/>
    </w:pPr>
    <w:rPr>
      <w:i/>
      <w:iCs/>
      <w:color w:val="B4E9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1137"/>
    <w:rPr>
      <w:i/>
      <w:iCs/>
      <w:color w:val="B4E926" w:themeColor="accent1"/>
      <w:sz w:val="20"/>
      <w:szCs w:val="20"/>
    </w:rPr>
  </w:style>
  <w:style w:type="character" w:styleId="SubtleEmphasis">
    <w:name w:val="Subtle Emphasis"/>
    <w:uiPriority w:val="19"/>
    <w:qFormat/>
    <w:rsid w:val="003A1137"/>
    <w:rPr>
      <w:i/>
      <w:iCs/>
      <w:color w:val="5C7A0C" w:themeColor="accent1" w:themeShade="7F"/>
    </w:rPr>
  </w:style>
  <w:style w:type="character" w:styleId="IntenseEmphasis">
    <w:name w:val="Intense Emphasis"/>
    <w:uiPriority w:val="21"/>
    <w:qFormat/>
    <w:rsid w:val="003A1137"/>
    <w:rPr>
      <w:b/>
      <w:bCs/>
      <w:caps/>
      <w:color w:val="5C7A0C" w:themeColor="accent1" w:themeShade="7F"/>
      <w:spacing w:val="10"/>
    </w:rPr>
  </w:style>
  <w:style w:type="character" w:styleId="SubtleReference">
    <w:name w:val="Subtle Reference"/>
    <w:uiPriority w:val="31"/>
    <w:qFormat/>
    <w:rsid w:val="003A1137"/>
    <w:rPr>
      <w:b/>
      <w:bCs/>
      <w:color w:val="B4E926" w:themeColor="accent1"/>
    </w:rPr>
  </w:style>
  <w:style w:type="character" w:styleId="IntenseReference">
    <w:name w:val="Intense Reference"/>
    <w:uiPriority w:val="32"/>
    <w:qFormat/>
    <w:rsid w:val="003A1137"/>
    <w:rPr>
      <w:b/>
      <w:bCs/>
      <w:i/>
      <w:iCs/>
      <w:caps/>
      <w:color w:val="B4E926" w:themeColor="accent1"/>
    </w:rPr>
  </w:style>
  <w:style w:type="character" w:styleId="BookTitle">
    <w:name w:val="Book Title"/>
    <w:uiPriority w:val="33"/>
    <w:qFormat/>
    <w:rsid w:val="003A113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113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55B0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5">
    <w:name w:val="Grid Table 5 Dark Accent 5"/>
    <w:basedOn w:val="TableNormal"/>
    <w:uiPriority w:val="50"/>
    <w:rsid w:val="00455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D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F7A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F7A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F7A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F7A8" w:themeFill="accent5"/>
      </w:tcPr>
    </w:tblStylePr>
    <w:tblStylePr w:type="band1Vert">
      <w:tblPr/>
      <w:tcPr>
        <w:shd w:val="clear" w:color="auto" w:fill="F2FBDC" w:themeFill="accent5" w:themeFillTint="66"/>
      </w:tcPr>
    </w:tblStylePr>
    <w:tblStylePr w:type="band1Horz">
      <w:tblPr/>
      <w:tcPr>
        <w:shd w:val="clear" w:color="auto" w:fill="F2FBDC" w:themeFill="accent5" w:themeFillTint="66"/>
      </w:tcPr>
    </w:tblStylePr>
  </w:style>
  <w:style w:type="table" w:styleId="GridTable2-Accent5">
    <w:name w:val="Grid Table 2 Accent 5"/>
    <w:basedOn w:val="TableNormal"/>
    <w:uiPriority w:val="47"/>
    <w:rsid w:val="00455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FACA" w:themeColor="accent5" w:themeTint="99"/>
        <w:bottom w:val="single" w:sz="2" w:space="0" w:color="ECFACA" w:themeColor="accent5" w:themeTint="99"/>
        <w:insideH w:val="single" w:sz="2" w:space="0" w:color="ECFACA" w:themeColor="accent5" w:themeTint="99"/>
        <w:insideV w:val="single" w:sz="2" w:space="0" w:color="ECFAC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FA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A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DED" w:themeFill="accent5" w:themeFillTint="33"/>
      </w:tcPr>
    </w:tblStylePr>
    <w:tblStylePr w:type="band1Horz">
      <w:tblPr/>
      <w:tcPr>
        <w:shd w:val="clear" w:color="auto" w:fill="F8FDED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8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8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5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1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5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6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0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46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64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3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4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7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08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0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22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34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1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9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9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5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4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4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7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7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9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6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43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2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95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8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5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19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86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78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4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0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8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77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0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0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2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6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92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8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7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9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4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05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4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8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3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2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00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4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7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3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9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3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7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PowerPivotPro">
      <a:dk1>
        <a:srgbClr val="3F3F3F"/>
      </a:dk1>
      <a:lt1>
        <a:sysClr val="window" lastClr="FFFFFF"/>
      </a:lt1>
      <a:dk2>
        <a:srgbClr val="A5A5A5"/>
      </a:dk2>
      <a:lt2>
        <a:srgbClr val="F2F2F2"/>
      </a:lt2>
      <a:accent1>
        <a:srgbClr val="B4E926"/>
      </a:accent1>
      <a:accent2>
        <a:srgbClr val="5C7B0D"/>
      </a:accent2>
      <a:accent3>
        <a:srgbClr val="87BD13"/>
      </a:accent3>
      <a:accent4>
        <a:srgbClr val="D1F27B"/>
      </a:accent4>
      <a:accent5>
        <a:srgbClr val="E1F7A8"/>
      </a:accent5>
      <a:accent6>
        <a:srgbClr val="F0FBD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7DD1D-2615-47A6-84E5-F2C8CB92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Hellyer</dc:creator>
  <cp:keywords/>
  <dc:description/>
  <cp:lastModifiedBy>Rob Collie</cp:lastModifiedBy>
  <cp:revision>2</cp:revision>
  <cp:lastPrinted>2014-05-28T20:31:00Z</cp:lastPrinted>
  <dcterms:created xsi:type="dcterms:W3CDTF">2014-09-16T14:51:00Z</dcterms:created>
  <dcterms:modified xsi:type="dcterms:W3CDTF">2014-09-16T14:51:00Z</dcterms:modified>
</cp:coreProperties>
</file>